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480"/>
        <w:tblW w:w="10929" w:type="dxa"/>
        <w:tblLook w:val="04A0" w:firstRow="1" w:lastRow="0" w:firstColumn="1" w:lastColumn="0" w:noHBand="0" w:noVBand="1"/>
      </w:tblPr>
      <w:tblGrid>
        <w:gridCol w:w="8175"/>
        <w:gridCol w:w="1380"/>
        <w:gridCol w:w="1374"/>
      </w:tblGrid>
      <w:tr w:rsidR="00C603D9" w:rsidTr="13EE010C" w14:paraId="4822B565" w14:textId="77777777">
        <w:trPr>
          <w:trHeight w:val="360"/>
        </w:trPr>
        <w:tc>
          <w:tcPr>
            <w:tcW w:w="10929" w:type="dxa"/>
            <w:gridSpan w:val="3"/>
            <w:shd w:val="clear" w:color="auto" w:fill="00B0F0"/>
            <w:tcMar/>
          </w:tcPr>
          <w:p w:rsidRPr="00C603D9" w:rsidR="00C603D9" w:rsidP="315200C2" w:rsidRDefault="38965175" w14:paraId="618F0E41" w14:textId="04BCAC23">
            <w:pPr>
              <w:jc w:val="center"/>
              <w:rPr>
                <w:rFonts w:ascii="Calibri" w:hAnsi="Calibri" w:eastAsia="Calibri" w:cs="Calibri" w:asciiTheme="minorAscii" w:hAnsiTheme="minorAscii" w:eastAsiaTheme="minorAscii" w:cstheme="minorAscii"/>
                <w:b w:val="1"/>
                <w:bCs w:val="1"/>
                <w:sz w:val="22"/>
                <w:szCs w:val="22"/>
              </w:rPr>
            </w:pPr>
            <w:r w:rsidRPr="315200C2" w:rsidR="38965175">
              <w:rPr>
                <w:rFonts w:ascii="Calibri" w:hAnsi="Calibri" w:eastAsia="Calibri" w:cs="Calibri" w:asciiTheme="minorAscii" w:hAnsiTheme="minorAscii" w:eastAsiaTheme="minorAscii" w:cstheme="minorAscii"/>
                <w:b w:val="1"/>
                <w:bCs w:val="1"/>
                <w:sz w:val="22"/>
                <w:szCs w:val="22"/>
              </w:rPr>
              <w:t xml:space="preserve"> </w:t>
            </w:r>
            <w:r w:rsidRPr="315200C2" w:rsidR="00C603D9">
              <w:rPr>
                <w:rFonts w:ascii="Calibri" w:hAnsi="Calibri" w:eastAsia="Calibri" w:cs="Calibri" w:asciiTheme="minorAscii" w:hAnsiTheme="minorAscii" w:eastAsiaTheme="minorAscii" w:cstheme="minorAscii"/>
                <w:b w:val="1"/>
                <w:bCs w:val="1"/>
                <w:sz w:val="22"/>
                <w:szCs w:val="22"/>
              </w:rPr>
              <w:t>Brockville Campus</w:t>
            </w:r>
            <w:r w:rsidRPr="315200C2" w:rsidR="003C7CDA">
              <w:rPr>
                <w:rFonts w:ascii="Calibri" w:hAnsi="Calibri" w:eastAsia="Calibri" w:cs="Calibri" w:asciiTheme="minorAscii" w:hAnsiTheme="minorAscii" w:eastAsiaTheme="minorAscii" w:cstheme="minorAscii"/>
                <w:b w:val="1"/>
                <w:bCs w:val="1"/>
                <w:sz w:val="22"/>
                <w:szCs w:val="22"/>
              </w:rPr>
              <w:t xml:space="preserve"> </w:t>
            </w:r>
          </w:p>
        </w:tc>
      </w:tr>
      <w:tr w:rsidR="00A517CB" w:rsidTr="13EE010C" w14:paraId="3819A593" w14:textId="77777777">
        <w:trPr>
          <w:trHeight w:val="300"/>
        </w:trPr>
        <w:tc>
          <w:tcPr>
            <w:tcW w:w="8175" w:type="dxa"/>
            <w:shd w:val="clear" w:color="auto" w:fill="AEAAAA" w:themeFill="background2" w:themeFillShade="BF"/>
            <w:tcMar/>
          </w:tcPr>
          <w:p w:rsidR="00A517CB" w:rsidP="315200C2" w:rsidRDefault="00A517CB" w14:paraId="760D1075" w14:textId="0E361CF3">
            <w:pPr>
              <w:rPr>
                <w:rFonts w:ascii="Calibri" w:hAnsi="Calibri" w:eastAsia="Calibri" w:cs="Calibri" w:asciiTheme="minorAscii" w:hAnsiTheme="minorAscii" w:eastAsiaTheme="minorAscii" w:cstheme="minorAscii"/>
                <w:b w:val="1"/>
                <w:bCs w:val="1"/>
                <w:sz w:val="22"/>
                <w:szCs w:val="22"/>
              </w:rPr>
            </w:pPr>
            <w:r w:rsidRPr="315200C2" w:rsidR="00A517CB">
              <w:rPr>
                <w:rFonts w:ascii="Calibri" w:hAnsi="Calibri" w:eastAsia="Calibri" w:cs="Calibri" w:asciiTheme="minorAscii" w:hAnsiTheme="minorAscii" w:eastAsiaTheme="minorAscii" w:cstheme="minorAscii"/>
                <w:sz w:val="22"/>
                <w:szCs w:val="22"/>
              </w:rPr>
              <w:t xml:space="preserve">Course Name / Description </w:t>
            </w:r>
            <w:r w:rsidRPr="315200C2" w:rsidR="00A517CB">
              <w:rPr>
                <w:rFonts w:ascii="Calibri" w:hAnsi="Calibri" w:eastAsia="Calibri" w:cs="Calibri" w:asciiTheme="minorAscii" w:hAnsiTheme="minorAscii" w:eastAsiaTheme="minorAscii" w:cstheme="minorAscii"/>
                <w:b w:val="1"/>
                <w:bCs w:val="1"/>
                <w:sz w:val="22"/>
                <w:szCs w:val="22"/>
              </w:rPr>
              <w:t>(Brockville)</w:t>
            </w:r>
          </w:p>
          <w:p w:rsidRPr="00A517CB" w:rsidR="00A517CB" w:rsidP="315200C2" w:rsidRDefault="00A517CB" w14:paraId="7BD1C030" w14:textId="5DF5CD70">
            <w:pPr>
              <w:rPr>
                <w:rFonts w:ascii="Calibri" w:hAnsi="Calibri" w:eastAsia="Calibri" w:cs="Calibri" w:asciiTheme="minorAscii" w:hAnsiTheme="minorAscii" w:eastAsiaTheme="minorAscii" w:cstheme="minorAscii"/>
                <w:b w:val="1"/>
                <w:bCs w:val="1"/>
                <w:sz w:val="22"/>
                <w:szCs w:val="22"/>
              </w:rPr>
            </w:pPr>
            <w:r w:rsidRPr="315200C2" w:rsidR="00A517CB">
              <w:rPr>
                <w:rFonts w:ascii="Calibri" w:hAnsi="Calibri" w:eastAsia="Calibri" w:cs="Calibri" w:asciiTheme="minorAscii" w:hAnsiTheme="minorAscii" w:eastAsiaTheme="minorAscii" w:cstheme="minorAscii"/>
                <w:b w:val="1"/>
                <w:bCs w:val="1"/>
                <w:sz w:val="22"/>
                <w:szCs w:val="22"/>
              </w:rPr>
              <w:t>**</w:t>
            </w:r>
            <w:bookmarkStart w:name="_Hlk148510976" w:id="0"/>
            <w:r w:rsidRPr="315200C2" w:rsidR="00A517CB">
              <w:rPr>
                <w:rFonts w:ascii="Calibri" w:hAnsi="Calibri" w:eastAsia="Calibri" w:cs="Calibri" w:asciiTheme="minorAscii" w:hAnsiTheme="minorAscii" w:eastAsiaTheme="minorAscii" w:cstheme="minorAscii"/>
                <w:b w:val="1"/>
                <w:bCs w:val="1"/>
                <w:sz w:val="22"/>
                <w:szCs w:val="22"/>
              </w:rPr>
              <w:t>ALL COURSES ARE TENTATIVE</w:t>
            </w:r>
            <w:r w:rsidRPr="315200C2" w:rsidR="005444BF">
              <w:rPr>
                <w:rFonts w:ascii="Calibri" w:hAnsi="Calibri" w:eastAsia="Calibri" w:cs="Calibri" w:asciiTheme="minorAscii" w:hAnsiTheme="minorAscii" w:eastAsiaTheme="minorAscii" w:cstheme="minorAscii"/>
                <w:b w:val="1"/>
                <w:bCs w:val="1"/>
                <w:sz w:val="22"/>
                <w:szCs w:val="22"/>
              </w:rPr>
              <w:t xml:space="preserve"> pending </w:t>
            </w:r>
            <w:r w:rsidRPr="315200C2" w:rsidR="001263BE">
              <w:rPr>
                <w:rFonts w:ascii="Calibri" w:hAnsi="Calibri" w:eastAsia="Calibri" w:cs="Calibri" w:asciiTheme="minorAscii" w:hAnsiTheme="minorAscii" w:eastAsiaTheme="minorAscii" w:cstheme="minorAscii"/>
                <w:b w:val="1"/>
                <w:bCs w:val="1"/>
                <w:sz w:val="22"/>
                <w:szCs w:val="22"/>
              </w:rPr>
              <w:t xml:space="preserve">scheduling, </w:t>
            </w:r>
            <w:r w:rsidRPr="315200C2" w:rsidR="005444BF">
              <w:rPr>
                <w:rFonts w:ascii="Calibri" w:hAnsi="Calibri" w:eastAsia="Calibri" w:cs="Calibri" w:asciiTheme="minorAscii" w:hAnsiTheme="minorAscii" w:eastAsiaTheme="minorAscii" w:cstheme="minorAscii"/>
                <w:b w:val="1"/>
                <w:bCs w:val="1"/>
                <w:sz w:val="22"/>
                <w:szCs w:val="22"/>
              </w:rPr>
              <w:t xml:space="preserve">sufficient </w:t>
            </w:r>
            <w:r w:rsidRPr="315200C2" w:rsidR="004E4622">
              <w:rPr>
                <w:rFonts w:ascii="Calibri" w:hAnsi="Calibri" w:eastAsia="Calibri" w:cs="Calibri" w:asciiTheme="minorAscii" w:hAnsiTheme="minorAscii" w:eastAsiaTheme="minorAscii" w:cstheme="minorAscii"/>
                <w:b w:val="1"/>
                <w:bCs w:val="1"/>
                <w:sz w:val="22"/>
                <w:szCs w:val="22"/>
              </w:rPr>
              <w:t>enrolment,</w:t>
            </w:r>
            <w:r w:rsidRPr="315200C2" w:rsidR="005444BF">
              <w:rPr>
                <w:rFonts w:ascii="Calibri" w:hAnsi="Calibri" w:eastAsia="Calibri" w:cs="Calibri" w:asciiTheme="minorAscii" w:hAnsiTheme="minorAscii" w:eastAsiaTheme="minorAscii" w:cstheme="minorAscii"/>
                <w:b w:val="1"/>
                <w:bCs w:val="1"/>
                <w:sz w:val="22"/>
                <w:szCs w:val="22"/>
              </w:rPr>
              <w:t xml:space="preserve"> and professor availability. </w:t>
            </w:r>
            <w:r w:rsidRPr="315200C2" w:rsidR="00A517CB">
              <w:rPr>
                <w:rFonts w:ascii="Calibri" w:hAnsi="Calibri" w:eastAsia="Calibri" w:cs="Calibri" w:asciiTheme="minorAscii" w:hAnsiTheme="minorAscii" w:eastAsiaTheme="minorAscii" w:cstheme="minorAscii"/>
                <w:b w:val="1"/>
                <w:bCs w:val="1"/>
                <w:sz w:val="22"/>
                <w:szCs w:val="22"/>
              </w:rPr>
              <w:t>**</w:t>
            </w:r>
            <w:bookmarkEnd w:id="0"/>
          </w:p>
        </w:tc>
        <w:tc>
          <w:tcPr>
            <w:tcW w:w="1380" w:type="dxa"/>
            <w:shd w:val="clear" w:color="auto" w:fill="AEAAAA" w:themeFill="background2" w:themeFillShade="BF"/>
            <w:tcMar/>
          </w:tcPr>
          <w:p w:rsidR="00A517CB" w:rsidP="315200C2" w:rsidRDefault="00A517CB" w14:paraId="38C6EF8B" w14:textId="65E164B5">
            <w:pPr>
              <w:jc w:val="center"/>
              <w:rPr>
                <w:rFonts w:ascii="Calibri" w:hAnsi="Calibri" w:eastAsia="Calibri" w:cs="Calibri" w:asciiTheme="minorAscii" w:hAnsiTheme="minorAscii" w:eastAsiaTheme="minorAscii" w:cstheme="minorAscii"/>
                <w:sz w:val="22"/>
                <w:szCs w:val="22"/>
              </w:rPr>
            </w:pPr>
            <w:r w:rsidRPr="315200C2" w:rsidR="00A517CB">
              <w:rPr>
                <w:rFonts w:ascii="Calibri" w:hAnsi="Calibri" w:eastAsia="Calibri" w:cs="Calibri" w:asciiTheme="minorAscii" w:hAnsiTheme="minorAscii" w:eastAsiaTheme="minorAscii" w:cstheme="minorAscii"/>
                <w:sz w:val="22"/>
                <w:szCs w:val="22"/>
              </w:rPr>
              <w:t>College Course Code</w:t>
            </w:r>
          </w:p>
        </w:tc>
        <w:tc>
          <w:tcPr>
            <w:tcW w:w="1374" w:type="dxa"/>
            <w:shd w:val="clear" w:color="auto" w:fill="AEAAAA" w:themeFill="background2" w:themeFillShade="BF"/>
            <w:tcMar/>
          </w:tcPr>
          <w:p w:rsidR="00A517CB" w:rsidP="315200C2" w:rsidRDefault="00A517CB" w14:paraId="42E075F2" w14:textId="6B0D2CAA">
            <w:pPr>
              <w:jc w:val="center"/>
              <w:rPr>
                <w:rFonts w:ascii="Calibri" w:hAnsi="Calibri" w:eastAsia="Calibri" w:cs="Calibri" w:asciiTheme="minorAscii" w:hAnsiTheme="minorAscii" w:eastAsiaTheme="minorAscii" w:cstheme="minorAscii"/>
                <w:sz w:val="22"/>
                <w:szCs w:val="22"/>
              </w:rPr>
            </w:pPr>
            <w:r w:rsidRPr="315200C2" w:rsidR="00A517CB">
              <w:rPr>
                <w:rFonts w:ascii="Calibri" w:hAnsi="Calibri" w:eastAsia="Calibri" w:cs="Calibri" w:asciiTheme="minorAscii" w:hAnsiTheme="minorAscii" w:eastAsiaTheme="minorAscii" w:cstheme="minorAscii"/>
                <w:sz w:val="22"/>
                <w:szCs w:val="22"/>
              </w:rPr>
              <w:t>Ministry Course Code</w:t>
            </w:r>
          </w:p>
        </w:tc>
      </w:tr>
      <w:tr w:rsidR="00A517CB" w:rsidTr="13EE010C" w14:paraId="67EB1FD7" w14:textId="77777777">
        <w:trPr>
          <w:trHeight w:val="300"/>
        </w:trPr>
        <w:tc>
          <w:tcPr>
            <w:tcW w:w="8175" w:type="dxa"/>
            <w:tcMar/>
          </w:tcPr>
          <w:p w:rsidR="315200C2" w:rsidP="315200C2" w:rsidRDefault="315200C2" w14:paraId="2EC52A0A" w14:textId="53FB9AAE">
            <w:pPr>
              <w:pStyle w:val="TableParagraph"/>
              <w:widowControl w:val="0"/>
              <w:spacing w:after="0" w:line="279" w:lineRule="exact"/>
              <w:ind w:left="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p>
          <w:p w:rsidRPr="00B40D5C" w:rsidR="00A517CB" w:rsidP="315200C2" w:rsidRDefault="00A517CB" w14:paraId="3FEACFE4" w14:textId="2D5119C9">
            <w:pPr>
              <w:pStyle w:val="TableParagraph"/>
              <w:widowControl w:val="0"/>
              <w:spacing w:after="0" w:line="279" w:lineRule="exact"/>
              <w:ind w:left="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5200C2" w:rsidR="46A2F0D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Human Body Functions, Structure (</w:t>
            </w:r>
            <w:r w:rsidRPr="315200C2" w:rsidR="46A2F0D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42 hours</w:t>
            </w:r>
            <w:r w:rsidRPr="315200C2" w:rsidR="46A2F0D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 3 hours/week x 14 weeks):</w:t>
            </w:r>
          </w:p>
          <w:p w:rsidRPr="00B40D5C" w:rsidR="00A517CB" w:rsidP="315200C2" w:rsidRDefault="00A517CB" w14:paraId="67925B13" w14:textId="79D81D71">
            <w:pPr>
              <w:pStyle w:val="TableParagraph"/>
              <w:widowControl w:val="0"/>
              <w:spacing w:after="0" w:line="281" w:lineRule="exact"/>
              <w:ind w:left="4"/>
              <w:rPr>
                <w:rFonts w:ascii="Calibri" w:hAnsi="Calibri" w:eastAsia="Calibri" w:cs="Calibri" w:asciiTheme="minorAscii" w:hAnsiTheme="minorAscii" w:eastAsiaTheme="minorAscii" w:cstheme="minorAscii"/>
                <w:b w:val="0"/>
                <w:bCs w:val="0"/>
                <w:i w:val="0"/>
                <w:iCs w:val="0"/>
                <w:caps w:val="0"/>
                <w:smallCaps w:val="0"/>
                <w:noProof w:val="0"/>
                <w:color w:val="FF0000"/>
                <w:sz w:val="22"/>
                <w:szCs w:val="22"/>
                <w:lang w:val="en-US"/>
              </w:rPr>
            </w:pPr>
            <w:r w:rsidRPr="315200C2" w:rsidR="46A2F0D4">
              <w:rPr>
                <w:rFonts w:ascii="Calibri" w:hAnsi="Calibri" w:eastAsia="Calibri" w:cs="Calibri" w:asciiTheme="minorAscii" w:hAnsiTheme="minorAscii" w:eastAsiaTheme="minorAscii" w:cstheme="minorAscii"/>
                <w:b w:val="1"/>
                <w:bCs w:val="1"/>
                <w:i w:val="0"/>
                <w:iCs w:val="0"/>
                <w:caps w:val="0"/>
                <w:smallCaps w:val="0"/>
                <w:noProof w:val="0"/>
                <w:color w:val="FF0000"/>
                <w:sz w:val="22"/>
                <w:szCs w:val="22"/>
                <w:lang w:val="en-US"/>
              </w:rPr>
              <w:t>Brockville Campus – Congregated</w:t>
            </w:r>
          </w:p>
          <w:p w:rsidRPr="00B40D5C" w:rsidR="00A517CB" w:rsidP="315200C2" w:rsidRDefault="00A517CB" w14:paraId="7C0D7136" w14:textId="0274A8BE">
            <w:pPr>
              <w:pStyle w:val="TableParagraph"/>
              <w:widowControl w:val="0"/>
              <w:spacing w:after="0" w:line="232" w:lineRule="auto"/>
              <w:ind w:left="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5200C2" w:rsidR="46A2F0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This course introduces the student to the basic structure and function of the human body throughout the lifespan. Topics will include basic anatomy, physiology, nutritional needs, hygiene, body mechanics and alignment, and infection control. Through various in-class discussions, tests and take-home </w:t>
            </w:r>
            <w:r w:rsidRPr="315200C2" w:rsidR="46A2F0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projects</w:t>
            </w:r>
            <w:r w:rsidRPr="315200C2" w:rsidR="46A2F0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health promotion and age-related changes are emphasized.</w:t>
            </w:r>
          </w:p>
          <w:p w:rsidRPr="00B40D5C" w:rsidR="00A517CB" w:rsidP="315200C2" w:rsidRDefault="00A517CB" w14:paraId="4AF1B804" w14:textId="20CB33CD">
            <w:pPr>
              <w:pStyle w:val="TableParagraph"/>
              <w:widowControl w:val="0"/>
              <w:spacing w:after="0" w:line="232" w:lineRule="auto"/>
              <w:ind w:left="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c>
          <w:tcPr>
            <w:tcW w:w="1380" w:type="dxa"/>
            <w:tcMar/>
          </w:tcPr>
          <w:p w:rsidR="315200C2" w:rsidP="315200C2" w:rsidRDefault="315200C2" w14:paraId="04D0B744" w14:textId="7252C3E5">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15200C2" w:rsidP="315200C2" w:rsidRDefault="315200C2" w14:paraId="33665A58" w14:textId="5CAD1DBF">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15200C2" w:rsidP="315200C2" w:rsidRDefault="315200C2" w14:paraId="6ED91BEF" w14:textId="385A48FE">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Pr="00A517CB" w:rsidR="00A517CB" w:rsidP="315200C2" w:rsidRDefault="005C4393" w14:paraId="0E50E0F4" w14:textId="21EDD5D8">
            <w:pPr>
              <w:rPr>
                <w:rFonts w:ascii="Calibri" w:hAnsi="Calibri" w:eastAsia="Calibri" w:cs="Calibri" w:asciiTheme="minorAscii" w:hAnsiTheme="minorAscii" w:eastAsiaTheme="minorAscii" w:cstheme="minorAscii"/>
                <w:noProof w:val="0"/>
                <w:sz w:val="22"/>
                <w:szCs w:val="22"/>
                <w:lang w:val="en-US"/>
              </w:rPr>
            </w:pPr>
            <w:r w:rsidRPr="315200C2" w:rsidR="46A2F0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PSWO1100</w:t>
            </w:r>
          </w:p>
          <w:p w:rsidRPr="00A517CB" w:rsidR="00A517CB" w:rsidP="315200C2" w:rsidRDefault="005C4393" w14:paraId="362D5376" w14:textId="610403F2">
            <w:pPr>
              <w:rPr>
                <w:rFonts w:ascii="Calibri" w:hAnsi="Calibri" w:eastAsia="Calibri" w:cs="Calibri" w:asciiTheme="minorAscii" w:hAnsiTheme="minorAscii" w:eastAsiaTheme="minorAscii" w:cstheme="minorAscii"/>
                <w:sz w:val="22"/>
                <w:szCs w:val="22"/>
              </w:rPr>
            </w:pPr>
          </w:p>
        </w:tc>
        <w:tc>
          <w:tcPr>
            <w:tcW w:w="1374" w:type="dxa"/>
            <w:tcMar/>
          </w:tcPr>
          <w:p w:rsidR="315200C2" w:rsidP="315200C2" w:rsidRDefault="315200C2" w14:paraId="4040B3FB" w14:textId="3B2E3146">
            <w:pPr>
              <w:jc w:val="center"/>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pPr>
          </w:p>
          <w:p w:rsidR="315200C2" w:rsidP="315200C2" w:rsidRDefault="315200C2" w14:paraId="6E8238B8" w14:textId="6B37541F">
            <w:pPr>
              <w:jc w:val="center"/>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pPr>
          </w:p>
          <w:p w:rsidR="315200C2" w:rsidP="315200C2" w:rsidRDefault="315200C2" w14:paraId="68A3A4B9" w14:textId="10E3BC5F">
            <w:pPr>
              <w:jc w:val="center"/>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pPr>
          </w:p>
          <w:p w:rsidRPr="00A517CB" w:rsidR="00A517CB" w:rsidP="315200C2" w:rsidRDefault="005C4393" w14:paraId="03E79FD3" w14:textId="6097E774">
            <w:pPr>
              <w:jc w:val="center"/>
              <w:rPr>
                <w:rFonts w:ascii="Calibri" w:hAnsi="Calibri" w:eastAsia="Calibri" w:cs="Calibri" w:asciiTheme="minorAscii" w:hAnsiTheme="minorAscii" w:eastAsiaTheme="minorAscii" w:cstheme="minorAscii"/>
                <w:noProof w:val="0"/>
                <w:sz w:val="22"/>
                <w:szCs w:val="22"/>
                <w:lang w:val="en-US"/>
              </w:rPr>
            </w:pPr>
            <w:r w:rsidRPr="315200C2" w:rsidR="46A2F0D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PSA4T</w:t>
            </w:r>
          </w:p>
        </w:tc>
      </w:tr>
      <w:tr w:rsidR="00F95DB8" w:rsidTr="13EE010C" w14:paraId="101C3D01" w14:textId="77777777">
        <w:trPr>
          <w:trHeight w:val="300"/>
        </w:trPr>
        <w:tc>
          <w:tcPr>
            <w:tcW w:w="8175" w:type="dxa"/>
            <w:tcMar/>
          </w:tcPr>
          <w:p w:rsidR="315200C2" w:rsidP="315200C2" w:rsidRDefault="315200C2" w14:paraId="01D9DB14" w14:textId="362DA7F1">
            <w:pPr>
              <w:pStyle w:val="TableParagraph"/>
              <w:widowControl w:val="0"/>
              <w:spacing w:after="0" w:line="279" w:lineRule="exact"/>
              <w:ind w:left="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p>
          <w:p w:rsidRPr="00A517CB" w:rsidR="001730D2" w:rsidP="315200C2" w:rsidRDefault="001730D2" w14:paraId="1B85AD3C" w14:textId="0D549FD6">
            <w:pPr>
              <w:pStyle w:val="TableParagraph"/>
              <w:widowControl w:val="0"/>
              <w:spacing w:after="0" w:line="279" w:lineRule="exact"/>
              <w:ind w:left="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5200C2" w:rsidR="46A2F0D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Exploring Trades and Technology (Make up, Nails, Hair) (</w:t>
            </w:r>
            <w:r w:rsidRPr="315200C2" w:rsidR="46A2F0D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42 hours</w:t>
            </w:r>
            <w:r w:rsidRPr="315200C2" w:rsidR="46A2F0D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 3 hours/week x 14 weeks):</w:t>
            </w:r>
          </w:p>
          <w:p w:rsidRPr="00A517CB" w:rsidR="001730D2" w:rsidP="315200C2" w:rsidRDefault="001730D2" w14:paraId="7EC1EEAD" w14:textId="66C9CA1A">
            <w:pPr>
              <w:pStyle w:val="TableParagraph"/>
              <w:widowControl w:val="0"/>
              <w:spacing w:after="0" w:line="278" w:lineRule="exact"/>
              <w:ind w:left="4"/>
              <w:rPr>
                <w:rFonts w:ascii="Calibri" w:hAnsi="Calibri" w:eastAsia="Calibri" w:cs="Calibri" w:asciiTheme="minorAscii" w:hAnsiTheme="minorAscii" w:eastAsiaTheme="minorAscii" w:cstheme="minorAscii"/>
                <w:b w:val="0"/>
                <w:bCs w:val="0"/>
                <w:i w:val="0"/>
                <w:iCs w:val="0"/>
                <w:caps w:val="0"/>
                <w:smallCaps w:val="0"/>
                <w:noProof w:val="0"/>
                <w:color w:val="FF0000"/>
                <w:sz w:val="22"/>
                <w:szCs w:val="22"/>
                <w:lang w:val="en-US"/>
              </w:rPr>
            </w:pPr>
            <w:r w:rsidRPr="315200C2" w:rsidR="46A2F0D4">
              <w:rPr>
                <w:rFonts w:ascii="Calibri" w:hAnsi="Calibri" w:eastAsia="Calibri" w:cs="Calibri" w:asciiTheme="minorAscii" w:hAnsiTheme="minorAscii" w:eastAsiaTheme="minorAscii" w:cstheme="minorAscii"/>
                <w:b w:val="1"/>
                <w:bCs w:val="1"/>
                <w:i w:val="0"/>
                <w:iCs w:val="0"/>
                <w:caps w:val="0"/>
                <w:smallCaps w:val="0"/>
                <w:noProof w:val="0"/>
                <w:color w:val="FF0000"/>
                <w:sz w:val="22"/>
                <w:szCs w:val="22"/>
                <w:lang w:val="en-US"/>
              </w:rPr>
              <w:t>Brockville Campus – Congregated</w:t>
            </w:r>
          </w:p>
          <w:p w:rsidRPr="00A517CB" w:rsidR="001730D2" w:rsidP="315200C2" w:rsidRDefault="001730D2" w14:paraId="6BA722E5" w14:textId="5D805677">
            <w:pPr>
              <w:pStyle w:val="TableParagraph"/>
              <w:widowControl w:val="0"/>
              <w:spacing w:after="0" w:line="278" w:lineRule="exact"/>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5200C2" w:rsidR="46A2F0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The skilled trades and technology are an important and dynamic part of contemporary life. Understanding how we are all </w:t>
            </w:r>
            <w:r w:rsidRPr="315200C2" w:rsidR="46A2F0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impacted</w:t>
            </w:r>
            <w:r w:rsidRPr="315200C2" w:rsidR="46A2F0D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 by advancements in these fields can help us live better, more well-informed, and sustainable lives. Through an introduction to a variety of topics in the trades, this course will challenge students to build their knowledge, understanding, and confidence with the trades and technology. Students will also have an opportunity to further develop their problem-solving and innovation skills through engaging and practical projects. The aim of this course is to provide students with practical introductory experiences in various trades.</w:t>
            </w:r>
          </w:p>
          <w:p w:rsidRPr="00A517CB" w:rsidR="001730D2" w:rsidP="315200C2" w:rsidRDefault="001730D2" w14:paraId="7C9659CA" w14:textId="0D4E520A">
            <w:pPr>
              <w:pStyle w:val="TableParagraph"/>
              <w:widowControl w:val="0"/>
              <w:spacing w:after="0" w:line="278" w:lineRule="exact"/>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p>
        </w:tc>
        <w:tc>
          <w:tcPr>
            <w:tcW w:w="1380" w:type="dxa"/>
            <w:tcMar/>
          </w:tcPr>
          <w:p w:rsidR="315200C2" w:rsidP="315200C2" w:rsidRDefault="315200C2" w14:paraId="13364F20" w14:textId="40F74C0D">
            <w:pPr>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pPr>
          </w:p>
          <w:p w:rsidR="315200C2" w:rsidP="315200C2" w:rsidRDefault="315200C2" w14:paraId="46E8E423" w14:textId="122109B4">
            <w:pPr>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pPr>
          </w:p>
          <w:p w:rsidR="315200C2" w:rsidP="315200C2" w:rsidRDefault="315200C2" w14:paraId="15C7840E" w14:textId="74A8C6A8">
            <w:pPr>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pPr>
          </w:p>
          <w:p w:rsidRPr="00A517CB" w:rsidR="00F95DB8" w:rsidP="315200C2" w:rsidRDefault="005918E4" w14:paraId="2EFF9CE9" w14:textId="77ED93FD">
            <w:pPr>
              <w:rPr>
                <w:rFonts w:ascii="Calibri" w:hAnsi="Calibri" w:eastAsia="Calibri" w:cs="Calibri" w:asciiTheme="minorAscii" w:hAnsiTheme="minorAscii" w:eastAsiaTheme="minorAscii" w:cstheme="minorAscii"/>
                <w:noProof w:val="0"/>
                <w:spacing w:val="-2"/>
                <w:sz w:val="22"/>
                <w:szCs w:val="22"/>
                <w:lang w:val="en-US"/>
              </w:rPr>
            </w:pPr>
            <w:r w:rsidRPr="315200C2" w:rsidR="0CE7C520">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US"/>
              </w:rPr>
              <w:t>GENE7001</w:t>
            </w:r>
          </w:p>
        </w:tc>
        <w:tc>
          <w:tcPr>
            <w:tcW w:w="1374" w:type="dxa"/>
            <w:tcMar/>
          </w:tcPr>
          <w:p w:rsidR="315200C2" w:rsidP="315200C2" w:rsidRDefault="315200C2" w14:paraId="7607E8E4" w14:textId="2D8A92A1">
            <w:pPr>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15200C2" w:rsidP="315200C2" w:rsidRDefault="315200C2" w14:paraId="12152216" w14:textId="5995AEF9">
            <w:pPr>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15200C2" w:rsidP="315200C2" w:rsidRDefault="315200C2" w14:paraId="450F44BB" w14:textId="61498BBE">
            <w:pPr>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Pr="00A517CB" w:rsidR="00F95DB8" w:rsidP="315200C2" w:rsidRDefault="00DF1AC1" w14:paraId="720DC268" w14:textId="7FDBB523">
            <w:pPr>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315200C2" w:rsidR="0CE7C5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TIA4T</w:t>
            </w:r>
          </w:p>
          <w:p w:rsidRPr="00A517CB" w:rsidR="00F95DB8" w:rsidP="315200C2" w:rsidRDefault="00DF1AC1" w14:paraId="577A5733" w14:textId="323F77AD">
            <w:pPr>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Pr="00A517CB" w:rsidR="00F95DB8" w:rsidP="315200C2" w:rsidRDefault="00DF1AC1" w14:paraId="1F335A4F" w14:textId="768B3293">
            <w:pPr>
              <w:jc w:val="center"/>
              <w:rPr>
                <w:rFonts w:ascii="Calibri" w:hAnsi="Calibri" w:eastAsia="Calibri" w:cs="Calibri" w:asciiTheme="minorAscii" w:hAnsiTheme="minorAscii" w:eastAsiaTheme="minorAscii" w:cstheme="minorAscii"/>
                <w:spacing w:val="-2"/>
                <w:sz w:val="22"/>
                <w:szCs w:val="22"/>
              </w:rPr>
            </w:pPr>
          </w:p>
        </w:tc>
      </w:tr>
      <w:tr w:rsidR="000B0058" w:rsidTr="13EE010C" w14:paraId="23137F9B" w14:textId="77777777">
        <w:trPr>
          <w:trHeight w:val="300"/>
        </w:trPr>
        <w:tc>
          <w:tcPr>
            <w:tcW w:w="8175" w:type="dxa"/>
            <w:tcMar/>
          </w:tcPr>
          <w:p w:rsidR="315200C2" w:rsidP="315200C2" w:rsidRDefault="315200C2" w14:paraId="62EFD28C" w14:textId="371D6E7D">
            <w:pPr>
              <w:pStyle w:val="TableParagraph"/>
              <w:spacing w:line="278" w:lineRule="exact"/>
              <w:rPr>
                <w:rFonts w:ascii="Calibri" w:hAnsi="Calibri" w:eastAsia="Calibri" w:cs="Calibri" w:asciiTheme="minorAscii" w:hAnsiTheme="minorAscii" w:eastAsiaTheme="minorAscii" w:cstheme="minorAscii"/>
                <w:b w:val="1"/>
                <w:bCs w:val="1"/>
                <w:sz w:val="22"/>
                <w:szCs w:val="22"/>
              </w:rPr>
            </w:pPr>
          </w:p>
          <w:p w:rsidRPr="006C3CDC" w:rsidR="006C3CDC" w:rsidP="13EE010C" w:rsidRDefault="006C3CDC" w14:paraId="3B734C2A" w14:textId="2F740C85">
            <w:pPr>
              <w:pStyle w:val="TableParagraph"/>
              <w:spacing w:line="278" w:lineRule="exact"/>
              <w:rPr>
                <w:rFonts w:ascii="Calibri" w:hAnsi="Calibri" w:eastAsia="Calibri" w:cs="Calibri" w:asciiTheme="minorAscii" w:hAnsiTheme="minorAscii" w:eastAsiaTheme="minorAscii" w:cstheme="minorAscii"/>
                <w:b w:val="1"/>
                <w:bCs w:val="1"/>
                <w:color w:val="FF0000"/>
                <w:sz w:val="22"/>
                <w:szCs w:val="22"/>
              </w:rPr>
            </w:pPr>
            <w:r w:rsidRPr="13EE010C" w:rsidR="6022E88D">
              <w:rPr>
                <w:rFonts w:ascii="Calibri" w:hAnsi="Calibri" w:eastAsia="Calibri" w:cs="Calibri" w:asciiTheme="minorAscii" w:hAnsiTheme="minorAscii" w:eastAsiaTheme="minorAscii" w:cstheme="minorAscii"/>
                <w:b w:val="1"/>
                <w:bCs w:val="1"/>
                <w:sz w:val="22"/>
                <w:szCs w:val="22"/>
              </w:rPr>
              <w:t>Emerging Trends and Careers in Health Sciences (</w:t>
            </w:r>
            <w:r w:rsidRPr="13EE010C" w:rsidR="6022E88D">
              <w:rPr>
                <w:rFonts w:ascii="Calibri" w:hAnsi="Calibri" w:eastAsia="Calibri" w:cs="Calibri" w:asciiTheme="minorAscii" w:hAnsiTheme="minorAscii" w:eastAsiaTheme="minorAscii" w:cstheme="minorAscii"/>
                <w:b w:val="1"/>
                <w:bCs w:val="1"/>
                <w:sz w:val="22"/>
                <w:szCs w:val="22"/>
              </w:rPr>
              <w:t>42 hours</w:t>
            </w:r>
            <w:r w:rsidRPr="13EE010C" w:rsidR="6022E88D">
              <w:rPr>
                <w:rFonts w:ascii="Calibri" w:hAnsi="Calibri" w:eastAsia="Calibri" w:cs="Calibri" w:asciiTheme="minorAscii" w:hAnsiTheme="minorAscii" w:eastAsiaTheme="minorAscii" w:cstheme="minorAscii"/>
                <w:b w:val="1"/>
                <w:bCs w:val="1"/>
                <w:sz w:val="22"/>
                <w:szCs w:val="22"/>
              </w:rPr>
              <w:t xml:space="preserve"> – 3 hours/week x 14 weeks): </w:t>
            </w:r>
            <w:r w:rsidRPr="13EE010C" w:rsidR="7976186D">
              <w:rPr>
                <w:rFonts w:ascii="Calibri" w:hAnsi="Calibri" w:eastAsia="Calibri" w:cs="Calibri" w:asciiTheme="minorAscii" w:hAnsiTheme="minorAscii" w:eastAsiaTheme="minorAscii" w:cstheme="minorAscii"/>
                <w:b w:val="1"/>
                <w:bCs w:val="1"/>
                <w:color w:val="FF0000"/>
                <w:sz w:val="22"/>
                <w:szCs w:val="22"/>
              </w:rPr>
              <w:t>Brockville Campus - Integrated</w:t>
            </w:r>
          </w:p>
          <w:p w:rsidRPr="006C3CDC" w:rsidR="006C3CDC" w:rsidP="315200C2" w:rsidRDefault="006C3CDC" w14:paraId="2F43F4E9" w14:textId="7F02B1BC">
            <w:pPr>
              <w:spacing w:line="278" w:lineRule="exact"/>
              <w:rPr>
                <w:rFonts w:ascii="Calibri" w:hAnsi="Calibri" w:eastAsia="Calibri" w:cs="Calibri" w:asciiTheme="minorAscii" w:hAnsiTheme="minorAscii" w:eastAsiaTheme="minorAscii" w:cstheme="minorAscii"/>
                <w:noProof w:val="0"/>
                <w:sz w:val="22"/>
                <w:szCs w:val="22"/>
                <w:lang w:val="en-US"/>
              </w:rPr>
            </w:pPr>
            <w:r w:rsidRPr="13EE010C" w:rsidR="5AB6BFD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Students explore trends, current and emerging technologies, careers, and the societal impact of the ever-changing healthcare field, in a seminar format. Students will </w:t>
            </w:r>
            <w:r w:rsidRPr="13EE010C" w:rsidR="5AB6BFD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benefit</w:t>
            </w:r>
            <w:r w:rsidRPr="13EE010C" w:rsidR="5AB6BFD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from hands-on experiences and discussions with industry experts from a variety of health-related fields. The course emphasizes the variable nature of healthcare in a connected world.</w:t>
            </w:r>
          </w:p>
          <w:p w:rsidRPr="006C3CDC" w:rsidR="006C3CDC" w:rsidP="13EE010C" w:rsidRDefault="006C3CDC" w14:paraId="039AD61A" w14:textId="26FF9A02">
            <w:pPr>
              <w:spacing w:line="278"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Pr="006C3CDC" w:rsidR="006C3CDC" w:rsidP="13EE010C" w:rsidRDefault="006C3CDC" w14:paraId="59580F6F" w14:textId="11708B16">
            <w:pPr>
              <w:spacing w:line="278"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Pr="006C3CDC" w:rsidR="006C3CDC" w:rsidP="13EE010C" w:rsidRDefault="006C3CDC" w14:paraId="75955B08" w14:textId="761813F7">
            <w:pPr>
              <w:spacing w:line="278"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Pr="006C3CDC" w:rsidR="006C3CDC" w:rsidP="13EE010C" w:rsidRDefault="006C3CDC" w14:paraId="7827157F" w14:textId="2E462795">
            <w:pPr>
              <w:spacing w:line="278"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Pr="006C3CDC" w:rsidR="006C3CDC" w:rsidP="13EE010C" w:rsidRDefault="006C3CDC" w14:paraId="2445F951" w14:textId="1D11152D">
            <w:pPr>
              <w:spacing w:line="278"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Pr="006C3CDC" w:rsidR="006C3CDC" w:rsidP="13EE010C" w:rsidRDefault="006C3CDC" w14:paraId="6D63A081" w14:textId="7746AE31">
            <w:pPr>
              <w:spacing w:line="278"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Pr="006C3CDC" w:rsidR="006C3CDC" w:rsidP="13EE010C" w:rsidRDefault="006C3CDC" w14:paraId="39D21FB0" w14:textId="4184D87F">
            <w:pPr>
              <w:spacing w:line="278"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Pr="006C3CDC" w:rsidR="006C3CDC" w:rsidP="13EE010C" w:rsidRDefault="006C3CDC" w14:paraId="6AE97AB0" w14:textId="5BEACEFF">
            <w:pPr>
              <w:spacing w:line="278"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Pr="006C3CDC" w:rsidR="006C3CDC" w:rsidP="13EE010C" w:rsidRDefault="006C3CDC" w14:paraId="08FDB544" w14:textId="4EBCBE72">
            <w:pPr>
              <w:spacing w:line="278"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pacing w:val="-2"/>
                <w:sz w:val="22"/>
                <w:szCs w:val="22"/>
                <w:lang w:val="en-US"/>
              </w:rPr>
            </w:pPr>
          </w:p>
        </w:tc>
        <w:tc>
          <w:tcPr>
            <w:tcW w:w="1380" w:type="dxa"/>
            <w:tcMar/>
          </w:tcPr>
          <w:p w:rsidR="315200C2" w:rsidP="315200C2" w:rsidRDefault="315200C2" w14:paraId="4C3885F3" w14:textId="678FF2AE">
            <w:pPr>
              <w:rPr>
                <w:rFonts w:ascii="Calibri" w:hAnsi="Calibri" w:eastAsia="Calibri" w:cs="Calibri" w:asciiTheme="minorAscii" w:hAnsiTheme="minorAscii" w:eastAsiaTheme="minorAscii" w:cstheme="minorAscii"/>
                <w:sz w:val="22"/>
                <w:szCs w:val="22"/>
              </w:rPr>
            </w:pPr>
          </w:p>
          <w:p w:rsidR="315200C2" w:rsidP="315200C2" w:rsidRDefault="315200C2" w14:paraId="38F0D92E" w14:textId="043CF99E">
            <w:pPr>
              <w:rPr>
                <w:rFonts w:ascii="Calibri" w:hAnsi="Calibri" w:eastAsia="Calibri" w:cs="Calibri" w:asciiTheme="minorAscii" w:hAnsiTheme="minorAscii" w:eastAsiaTheme="minorAscii" w:cstheme="minorAscii"/>
                <w:sz w:val="22"/>
                <w:szCs w:val="22"/>
              </w:rPr>
            </w:pPr>
          </w:p>
          <w:p w:rsidR="315200C2" w:rsidP="315200C2" w:rsidRDefault="315200C2" w14:paraId="5D2387E5" w14:textId="3D900452">
            <w:pPr>
              <w:rPr>
                <w:rFonts w:ascii="Calibri" w:hAnsi="Calibri" w:eastAsia="Calibri" w:cs="Calibri" w:asciiTheme="minorAscii" w:hAnsiTheme="minorAscii" w:eastAsiaTheme="minorAscii" w:cstheme="minorAscii"/>
                <w:sz w:val="22"/>
                <w:szCs w:val="22"/>
              </w:rPr>
            </w:pPr>
          </w:p>
          <w:p w:rsidR="000B0058" w:rsidP="315200C2" w:rsidRDefault="0009572A" w14:paraId="081FAC4D" w14:textId="39391D9E">
            <w:pPr>
              <w:rPr>
                <w:rFonts w:ascii="Calibri" w:hAnsi="Calibri" w:eastAsia="Calibri" w:cs="Calibri" w:asciiTheme="minorAscii" w:hAnsiTheme="minorAscii" w:eastAsiaTheme="minorAscii" w:cstheme="minorAscii"/>
                <w:spacing w:val="-2"/>
                <w:sz w:val="22"/>
                <w:szCs w:val="22"/>
              </w:rPr>
            </w:pPr>
            <w:r w:rsidRPr="315200C2" w:rsidR="39A85E21">
              <w:rPr>
                <w:rFonts w:ascii="Calibri" w:hAnsi="Calibri" w:eastAsia="Calibri" w:cs="Calibri" w:asciiTheme="minorAscii" w:hAnsiTheme="minorAscii" w:eastAsiaTheme="minorAscii" w:cstheme="minorAscii"/>
                <w:spacing w:val="-2"/>
                <w:sz w:val="22"/>
                <w:szCs w:val="22"/>
              </w:rPr>
              <w:t>HLTH1001</w:t>
            </w:r>
          </w:p>
        </w:tc>
        <w:tc>
          <w:tcPr>
            <w:tcW w:w="1374" w:type="dxa"/>
            <w:tcMar/>
          </w:tcPr>
          <w:p w:rsidR="000B0058" w:rsidP="13EE010C" w:rsidRDefault="000B0058" w14:paraId="2A7E66C1" w14:textId="4AA1A209">
            <w:pPr>
              <w:jc w:val="center"/>
              <w:rPr>
                <w:rFonts w:ascii="Calibri" w:hAnsi="Calibri" w:eastAsia="Calibri" w:cs="Calibri" w:asciiTheme="minorAscii" w:hAnsiTheme="minorAscii" w:eastAsiaTheme="minorAscii" w:cstheme="minorAscii"/>
                <w:sz w:val="22"/>
                <w:szCs w:val="22"/>
              </w:rPr>
            </w:pPr>
          </w:p>
          <w:p w:rsidR="000B0058" w:rsidP="13EE010C" w:rsidRDefault="000B0058" w14:paraId="7E9D7719" w14:textId="2A6B9569">
            <w:pPr>
              <w:jc w:val="center"/>
              <w:rPr>
                <w:rFonts w:ascii="Calibri" w:hAnsi="Calibri" w:eastAsia="Calibri" w:cs="Calibri" w:asciiTheme="minorAscii" w:hAnsiTheme="minorAscii" w:eastAsiaTheme="minorAscii" w:cstheme="minorAscii"/>
                <w:sz w:val="22"/>
                <w:szCs w:val="22"/>
              </w:rPr>
            </w:pPr>
          </w:p>
          <w:p w:rsidR="000B0058" w:rsidP="13EE010C" w:rsidRDefault="000B0058" w14:paraId="6D30FAAC" w14:textId="0CA44C34">
            <w:pPr>
              <w:jc w:val="center"/>
              <w:rPr>
                <w:rFonts w:ascii="Calibri" w:hAnsi="Calibri" w:eastAsia="Calibri" w:cs="Calibri" w:asciiTheme="minorAscii" w:hAnsiTheme="minorAscii" w:eastAsiaTheme="minorAscii" w:cstheme="minorAscii"/>
                <w:sz w:val="22"/>
                <w:szCs w:val="22"/>
              </w:rPr>
            </w:pPr>
          </w:p>
          <w:p w:rsidR="000B0058" w:rsidP="13EE010C" w:rsidRDefault="000B0058" w14:paraId="4221BB19" w14:textId="6FA6EDBB">
            <w:pPr>
              <w:pStyle w:val="Normal"/>
              <w:jc w:val="center"/>
              <w:rPr>
                <w:rFonts w:ascii="Calibri" w:hAnsi="Calibri" w:eastAsia="Calibri" w:cs="Calibri" w:asciiTheme="minorAscii" w:hAnsiTheme="minorAscii" w:eastAsiaTheme="minorAscii" w:cstheme="minorAscii"/>
                <w:spacing w:val="-2"/>
                <w:sz w:val="22"/>
                <w:szCs w:val="22"/>
              </w:rPr>
            </w:pPr>
          </w:p>
        </w:tc>
      </w:tr>
    </w:tbl>
    <w:tbl>
      <w:tblPr>
        <w:tblStyle w:val="TableGrid"/>
        <w:tblW w:w="10929" w:type="dxa"/>
        <w:tblLook w:val="04A0" w:firstRow="1" w:lastRow="0" w:firstColumn="1" w:lastColumn="0" w:noHBand="0" w:noVBand="1"/>
      </w:tblPr>
      <w:tblGrid>
        <w:gridCol w:w="8670"/>
        <w:gridCol w:w="1275"/>
        <w:gridCol w:w="984"/>
      </w:tblGrid>
      <w:tr w:rsidR="00C603D9" w:rsidTr="13EE010C" w14:paraId="65607BDC" w14:textId="77777777">
        <w:tc>
          <w:tcPr>
            <w:tcW w:w="10929" w:type="dxa"/>
            <w:gridSpan w:val="3"/>
            <w:shd w:val="clear" w:color="auto" w:fill="00B0F0"/>
            <w:tcMar/>
          </w:tcPr>
          <w:p w:rsidRPr="00C603D9" w:rsidR="00C603D9" w:rsidP="13EE010C" w:rsidRDefault="00C603D9" w14:paraId="47DC316A" w14:textId="3728666C">
            <w:pPr>
              <w:jc w:val="center"/>
              <w:rPr>
                <w:rFonts w:ascii="Calibri" w:hAnsi="Calibri" w:eastAsia="Calibri" w:cs="Calibri" w:asciiTheme="minorAscii" w:hAnsiTheme="minorAscii" w:eastAsiaTheme="minorAscii" w:cstheme="minorAscii"/>
                <w:b w:val="1"/>
                <w:bCs w:val="1"/>
                <w:sz w:val="22"/>
                <w:szCs w:val="22"/>
              </w:rPr>
            </w:pPr>
            <w:r w:rsidRPr="13EE010C" w:rsidR="526C790A">
              <w:rPr>
                <w:rFonts w:ascii="Calibri" w:hAnsi="Calibri" w:eastAsia="Calibri" w:cs="Calibri" w:asciiTheme="minorAscii" w:hAnsiTheme="minorAscii" w:eastAsiaTheme="minorAscii" w:cstheme="minorAscii"/>
                <w:b w:val="1"/>
                <w:bCs w:val="1"/>
                <w:sz w:val="22"/>
                <w:szCs w:val="22"/>
              </w:rPr>
              <w:t>Cornwall</w:t>
            </w:r>
            <w:r w:rsidRPr="13EE010C" w:rsidR="00C603D9">
              <w:rPr>
                <w:rFonts w:ascii="Calibri" w:hAnsi="Calibri" w:eastAsia="Calibri" w:cs="Calibri" w:asciiTheme="minorAscii" w:hAnsiTheme="minorAscii" w:eastAsiaTheme="minorAscii" w:cstheme="minorAscii"/>
                <w:b w:val="1"/>
                <w:bCs w:val="1"/>
                <w:sz w:val="22"/>
                <w:szCs w:val="22"/>
              </w:rPr>
              <w:t xml:space="preserve"> Campus</w:t>
            </w:r>
          </w:p>
        </w:tc>
      </w:tr>
      <w:tr w:rsidR="00A517CB" w:rsidTr="13EE010C" w14:paraId="41A7090D" w14:textId="77777777">
        <w:tc>
          <w:tcPr>
            <w:tcW w:w="8670" w:type="dxa"/>
            <w:shd w:val="clear" w:color="auto" w:fill="BFBFBF" w:themeFill="background1" w:themeFillShade="BF"/>
            <w:tcMar/>
          </w:tcPr>
          <w:p w:rsidR="00A517CB" w:rsidP="315200C2" w:rsidRDefault="00A517CB" w14:paraId="3A69D8A4" w14:textId="7D507482">
            <w:pPr>
              <w:rPr>
                <w:rFonts w:ascii="Calibri" w:hAnsi="Calibri" w:eastAsia="Calibri" w:cs="Calibri" w:asciiTheme="minorAscii" w:hAnsiTheme="minorAscii" w:eastAsiaTheme="minorAscii" w:cstheme="minorAscii"/>
                <w:b w:val="1"/>
                <w:bCs w:val="1"/>
                <w:sz w:val="22"/>
                <w:szCs w:val="22"/>
              </w:rPr>
            </w:pPr>
            <w:r w:rsidRPr="315200C2" w:rsidR="00A517CB">
              <w:rPr>
                <w:rFonts w:ascii="Calibri" w:hAnsi="Calibri" w:eastAsia="Calibri" w:cs="Calibri" w:asciiTheme="minorAscii" w:hAnsiTheme="minorAscii" w:eastAsiaTheme="minorAscii" w:cstheme="minorAscii"/>
                <w:sz w:val="22"/>
                <w:szCs w:val="22"/>
              </w:rPr>
              <w:t xml:space="preserve">Course Name / Description </w:t>
            </w:r>
            <w:r w:rsidRPr="315200C2" w:rsidR="00A517CB">
              <w:rPr>
                <w:rFonts w:ascii="Calibri" w:hAnsi="Calibri" w:eastAsia="Calibri" w:cs="Calibri" w:asciiTheme="minorAscii" w:hAnsiTheme="minorAscii" w:eastAsiaTheme="minorAscii" w:cstheme="minorAscii"/>
                <w:b w:val="1"/>
                <w:bCs w:val="1"/>
                <w:sz w:val="22"/>
                <w:szCs w:val="22"/>
              </w:rPr>
              <w:t>(Cornwall)</w:t>
            </w:r>
          </w:p>
          <w:p w:rsidRPr="00A517CB" w:rsidR="00A517CB" w:rsidP="315200C2" w:rsidRDefault="00B40D5C" w14:paraId="09A8EF29" w14:textId="5A20606E">
            <w:pPr>
              <w:rPr>
                <w:rFonts w:ascii="Calibri" w:hAnsi="Calibri" w:eastAsia="Calibri" w:cs="Calibri" w:asciiTheme="minorAscii" w:hAnsiTheme="minorAscii" w:eastAsiaTheme="minorAscii" w:cstheme="minorAscii"/>
                <w:b w:val="1"/>
                <w:bCs w:val="1"/>
                <w:sz w:val="22"/>
                <w:szCs w:val="22"/>
              </w:rPr>
            </w:pPr>
            <w:r w:rsidRPr="315200C2" w:rsidR="00B40D5C">
              <w:rPr>
                <w:rFonts w:ascii="Calibri" w:hAnsi="Calibri" w:eastAsia="Calibri" w:cs="Calibri" w:asciiTheme="minorAscii" w:hAnsiTheme="minorAscii" w:eastAsiaTheme="minorAscii" w:cstheme="minorAscii"/>
                <w:b w:val="1"/>
                <w:bCs w:val="1"/>
                <w:sz w:val="22"/>
                <w:szCs w:val="22"/>
              </w:rPr>
              <w:t>**ALL COURSES ARE TENTATIVE</w:t>
            </w:r>
            <w:r w:rsidRPr="315200C2" w:rsidR="00B40D5C">
              <w:rPr>
                <w:rFonts w:ascii="Calibri" w:hAnsi="Calibri" w:eastAsia="Calibri" w:cs="Calibri" w:asciiTheme="minorAscii" w:hAnsiTheme="minorAscii" w:eastAsiaTheme="minorAscii" w:cstheme="minorAscii"/>
                <w:b w:val="1"/>
                <w:bCs w:val="1"/>
                <w:sz w:val="22"/>
                <w:szCs w:val="22"/>
              </w:rPr>
              <w:t xml:space="preserve"> pending </w:t>
            </w:r>
            <w:r w:rsidRPr="315200C2" w:rsidR="00602DCE">
              <w:rPr>
                <w:rFonts w:ascii="Calibri" w:hAnsi="Calibri" w:eastAsia="Calibri" w:cs="Calibri" w:asciiTheme="minorAscii" w:hAnsiTheme="minorAscii" w:eastAsiaTheme="minorAscii" w:cstheme="minorAscii"/>
                <w:b w:val="1"/>
                <w:bCs w:val="1"/>
                <w:sz w:val="22"/>
                <w:szCs w:val="22"/>
              </w:rPr>
              <w:t xml:space="preserve">scheduling, </w:t>
            </w:r>
            <w:r w:rsidRPr="315200C2" w:rsidR="00B40D5C">
              <w:rPr>
                <w:rFonts w:ascii="Calibri" w:hAnsi="Calibri" w:eastAsia="Calibri" w:cs="Calibri" w:asciiTheme="minorAscii" w:hAnsiTheme="minorAscii" w:eastAsiaTheme="minorAscii" w:cstheme="minorAscii"/>
                <w:b w:val="1"/>
                <w:bCs w:val="1"/>
                <w:sz w:val="22"/>
                <w:szCs w:val="22"/>
              </w:rPr>
              <w:t xml:space="preserve">sufficient </w:t>
            </w:r>
            <w:r w:rsidRPr="315200C2" w:rsidR="00B40D5C">
              <w:rPr>
                <w:rFonts w:ascii="Calibri" w:hAnsi="Calibri" w:eastAsia="Calibri" w:cs="Calibri" w:asciiTheme="minorAscii" w:hAnsiTheme="minorAscii" w:eastAsiaTheme="minorAscii" w:cstheme="minorAscii"/>
                <w:b w:val="1"/>
                <w:bCs w:val="1"/>
                <w:sz w:val="22"/>
                <w:szCs w:val="22"/>
              </w:rPr>
              <w:t>enrolment</w:t>
            </w:r>
            <w:r w:rsidRPr="315200C2" w:rsidR="00B40D5C">
              <w:rPr>
                <w:rFonts w:ascii="Calibri" w:hAnsi="Calibri" w:eastAsia="Calibri" w:cs="Calibri" w:asciiTheme="minorAscii" w:hAnsiTheme="minorAscii" w:eastAsiaTheme="minorAscii" w:cstheme="minorAscii"/>
                <w:b w:val="1"/>
                <w:bCs w:val="1"/>
                <w:sz w:val="22"/>
                <w:szCs w:val="22"/>
              </w:rPr>
              <w:t xml:space="preserve"> and professor availability. </w:t>
            </w:r>
            <w:r w:rsidRPr="315200C2" w:rsidR="00B40D5C">
              <w:rPr>
                <w:rFonts w:ascii="Calibri" w:hAnsi="Calibri" w:eastAsia="Calibri" w:cs="Calibri" w:asciiTheme="minorAscii" w:hAnsiTheme="minorAscii" w:eastAsiaTheme="minorAscii" w:cstheme="minorAscii"/>
                <w:b w:val="1"/>
                <w:bCs w:val="1"/>
                <w:sz w:val="22"/>
                <w:szCs w:val="22"/>
              </w:rPr>
              <w:t>**</w:t>
            </w:r>
          </w:p>
        </w:tc>
        <w:tc>
          <w:tcPr>
            <w:tcW w:w="1275" w:type="dxa"/>
            <w:shd w:val="clear" w:color="auto" w:fill="BFBFBF" w:themeFill="background1" w:themeFillShade="BF"/>
            <w:tcMar/>
          </w:tcPr>
          <w:p w:rsidR="00A517CB" w:rsidP="315200C2" w:rsidRDefault="00A517CB" w14:paraId="30EBBABB" w14:textId="77777777">
            <w:pPr>
              <w:jc w:val="center"/>
              <w:rPr>
                <w:rFonts w:ascii="Calibri" w:hAnsi="Calibri" w:eastAsia="Calibri" w:cs="Calibri" w:asciiTheme="minorAscii" w:hAnsiTheme="minorAscii" w:eastAsiaTheme="minorAscii" w:cstheme="minorAscii"/>
                <w:sz w:val="22"/>
                <w:szCs w:val="22"/>
              </w:rPr>
            </w:pPr>
            <w:r w:rsidRPr="315200C2" w:rsidR="00A517CB">
              <w:rPr>
                <w:rFonts w:ascii="Calibri" w:hAnsi="Calibri" w:eastAsia="Calibri" w:cs="Calibri" w:asciiTheme="minorAscii" w:hAnsiTheme="minorAscii" w:eastAsiaTheme="minorAscii" w:cstheme="minorAscii"/>
                <w:sz w:val="22"/>
                <w:szCs w:val="22"/>
              </w:rPr>
              <w:t>College Course Code</w:t>
            </w:r>
          </w:p>
        </w:tc>
        <w:tc>
          <w:tcPr>
            <w:tcW w:w="984" w:type="dxa"/>
            <w:shd w:val="clear" w:color="auto" w:fill="BFBFBF" w:themeFill="background1" w:themeFillShade="BF"/>
            <w:tcMar/>
          </w:tcPr>
          <w:p w:rsidR="00A517CB" w:rsidP="315200C2" w:rsidRDefault="00A517CB" w14:paraId="5E6772AC" w14:textId="77777777">
            <w:pPr>
              <w:jc w:val="center"/>
              <w:rPr>
                <w:rFonts w:ascii="Calibri" w:hAnsi="Calibri" w:eastAsia="Calibri" w:cs="Calibri" w:asciiTheme="minorAscii" w:hAnsiTheme="minorAscii" w:eastAsiaTheme="minorAscii" w:cstheme="minorAscii"/>
                <w:sz w:val="22"/>
                <w:szCs w:val="22"/>
              </w:rPr>
            </w:pPr>
            <w:r w:rsidRPr="315200C2" w:rsidR="00A517CB">
              <w:rPr>
                <w:rFonts w:ascii="Calibri" w:hAnsi="Calibri" w:eastAsia="Calibri" w:cs="Calibri" w:asciiTheme="minorAscii" w:hAnsiTheme="minorAscii" w:eastAsiaTheme="minorAscii" w:cstheme="minorAscii"/>
                <w:sz w:val="22"/>
                <w:szCs w:val="22"/>
              </w:rPr>
              <w:t>Ministry Course Code</w:t>
            </w:r>
          </w:p>
        </w:tc>
      </w:tr>
      <w:tr w:rsidR="00A517CB" w:rsidTr="13EE010C" w14:paraId="44EFD358" w14:textId="77777777">
        <w:tc>
          <w:tcPr>
            <w:tcW w:w="8670" w:type="dxa"/>
            <w:tcMar/>
          </w:tcPr>
          <w:p w:rsidR="315200C2" w:rsidP="315200C2" w:rsidRDefault="315200C2" w14:paraId="73187E00" w14:textId="52956F66">
            <w:pPr>
              <w:pStyle w:val="TableParagraph"/>
              <w:spacing w:line="279" w:lineRule="exact"/>
              <w:rPr>
                <w:rFonts w:ascii="Calibri" w:hAnsi="Calibri" w:eastAsia="Calibri" w:cs="Calibri" w:asciiTheme="minorAscii" w:hAnsiTheme="minorAscii" w:eastAsiaTheme="minorAscii" w:cstheme="minorAscii"/>
                <w:b w:val="1"/>
                <w:bCs w:val="1"/>
                <w:sz w:val="22"/>
                <w:szCs w:val="22"/>
              </w:rPr>
            </w:pPr>
          </w:p>
          <w:p w:rsidRPr="00296903" w:rsidR="00A517CB" w:rsidP="315200C2" w:rsidRDefault="00A517CB" w14:paraId="35C230B1" w14:textId="65A4DAD9">
            <w:pPr>
              <w:pStyle w:val="TableParagraph"/>
              <w:spacing w:line="279" w:lineRule="exact"/>
              <w:rPr>
                <w:rFonts w:ascii="Calibri" w:hAnsi="Calibri" w:eastAsia="Calibri" w:cs="Calibri" w:asciiTheme="minorAscii" w:hAnsiTheme="minorAscii" w:eastAsiaTheme="minorAscii" w:cstheme="minorAscii"/>
                <w:b w:val="1"/>
                <w:bCs w:val="1"/>
                <w:sz w:val="22"/>
                <w:szCs w:val="22"/>
              </w:rPr>
            </w:pPr>
            <w:r w:rsidRPr="315200C2" w:rsidR="00A517CB">
              <w:rPr>
                <w:rFonts w:ascii="Calibri" w:hAnsi="Calibri" w:eastAsia="Calibri" w:cs="Calibri" w:asciiTheme="minorAscii" w:hAnsiTheme="minorAscii" w:eastAsiaTheme="minorAscii" w:cstheme="minorAscii"/>
                <w:b w:val="1"/>
                <w:bCs w:val="1"/>
                <w:sz w:val="22"/>
                <w:szCs w:val="22"/>
              </w:rPr>
              <w:t>Exploration of Trades and Technolog</w:t>
            </w:r>
            <w:r w:rsidRPr="315200C2" w:rsidR="00A517CB">
              <w:rPr>
                <w:rFonts w:ascii="Calibri" w:hAnsi="Calibri" w:eastAsia="Calibri" w:cs="Calibri" w:asciiTheme="minorAscii" w:hAnsiTheme="minorAscii" w:eastAsiaTheme="minorAscii" w:cstheme="minorAscii"/>
                <w:b w:val="1"/>
                <w:bCs w:val="1"/>
                <w:color w:val="auto"/>
                <w:sz w:val="22"/>
                <w:szCs w:val="22"/>
              </w:rPr>
              <w:t>y</w:t>
            </w:r>
            <w:r w:rsidRPr="315200C2" w:rsidR="37499E4A">
              <w:rPr>
                <w:rFonts w:ascii="Calibri" w:hAnsi="Calibri" w:eastAsia="Calibri" w:cs="Calibri" w:asciiTheme="minorAscii" w:hAnsiTheme="minorAscii" w:eastAsiaTheme="minorAscii" w:cstheme="minorAscii"/>
                <w:b w:val="1"/>
                <w:bCs w:val="1"/>
                <w:color w:val="auto"/>
                <w:sz w:val="22"/>
                <w:szCs w:val="22"/>
              </w:rPr>
              <w:t>,</w:t>
            </w:r>
            <w:r w:rsidRPr="315200C2" w:rsidR="00A517CB">
              <w:rPr>
                <w:rFonts w:ascii="Calibri" w:hAnsi="Calibri" w:eastAsia="Calibri" w:cs="Calibri" w:asciiTheme="minorAscii" w:hAnsiTheme="minorAscii" w:eastAsiaTheme="minorAscii" w:cstheme="minorAscii"/>
                <w:b w:val="1"/>
                <w:bCs w:val="1"/>
                <w:sz w:val="22"/>
                <w:szCs w:val="22"/>
              </w:rPr>
              <w:t xml:space="preserve"> (</w:t>
            </w:r>
            <w:r w:rsidRPr="315200C2" w:rsidR="00A517CB">
              <w:rPr>
                <w:rFonts w:ascii="Calibri" w:hAnsi="Calibri" w:eastAsia="Calibri" w:cs="Calibri" w:asciiTheme="minorAscii" w:hAnsiTheme="minorAscii" w:eastAsiaTheme="minorAscii" w:cstheme="minorAscii"/>
                <w:b w:val="1"/>
                <w:bCs w:val="1"/>
                <w:sz w:val="22"/>
                <w:szCs w:val="22"/>
              </w:rPr>
              <w:t>42</w:t>
            </w:r>
            <w:r w:rsidRPr="315200C2" w:rsidR="00A517CB">
              <w:rPr>
                <w:rFonts w:ascii="Calibri" w:hAnsi="Calibri" w:eastAsia="Calibri" w:cs="Calibri" w:asciiTheme="minorAscii" w:hAnsiTheme="minorAscii" w:eastAsiaTheme="minorAscii" w:cstheme="minorAscii"/>
                <w:b w:val="1"/>
                <w:bCs w:val="1"/>
                <w:spacing w:val="-3"/>
                <w:sz w:val="22"/>
                <w:szCs w:val="22"/>
              </w:rPr>
              <w:t xml:space="preserve"> </w:t>
            </w:r>
            <w:r w:rsidRPr="315200C2" w:rsidR="00A517CB">
              <w:rPr>
                <w:rFonts w:ascii="Calibri" w:hAnsi="Calibri" w:eastAsia="Calibri" w:cs="Calibri" w:asciiTheme="minorAscii" w:hAnsiTheme="minorAscii" w:eastAsiaTheme="minorAscii" w:cstheme="minorAscii"/>
                <w:b w:val="1"/>
                <w:bCs w:val="1"/>
                <w:sz w:val="22"/>
                <w:szCs w:val="22"/>
              </w:rPr>
              <w:t>hours</w:t>
            </w:r>
            <w:r w:rsidRPr="315200C2" w:rsidR="00A517CB">
              <w:rPr>
                <w:rFonts w:ascii="Calibri" w:hAnsi="Calibri" w:eastAsia="Calibri" w:cs="Calibri" w:asciiTheme="minorAscii" w:hAnsiTheme="minorAscii" w:eastAsiaTheme="minorAscii" w:cstheme="minorAscii"/>
                <w:b w:val="1"/>
                <w:bCs w:val="1"/>
                <w:spacing w:val="-2"/>
                <w:sz w:val="22"/>
                <w:szCs w:val="22"/>
              </w:rPr>
              <w:t xml:space="preserve"> </w:t>
            </w:r>
            <w:r w:rsidRPr="315200C2" w:rsidR="00A517CB">
              <w:rPr>
                <w:rFonts w:ascii="Calibri" w:hAnsi="Calibri" w:eastAsia="Calibri" w:cs="Calibri" w:asciiTheme="minorAscii" w:hAnsiTheme="minorAscii" w:eastAsiaTheme="minorAscii" w:cstheme="minorAscii"/>
                <w:b w:val="1"/>
                <w:bCs w:val="1"/>
                <w:sz w:val="22"/>
                <w:szCs w:val="22"/>
              </w:rPr>
              <w:t>–</w:t>
            </w:r>
            <w:r w:rsidRPr="315200C2" w:rsidR="00A517CB">
              <w:rPr>
                <w:rFonts w:ascii="Calibri" w:hAnsi="Calibri" w:eastAsia="Calibri" w:cs="Calibri" w:asciiTheme="minorAscii" w:hAnsiTheme="minorAscii" w:eastAsiaTheme="minorAscii" w:cstheme="minorAscii"/>
                <w:b w:val="1"/>
                <w:bCs w:val="1"/>
                <w:spacing w:val="-1"/>
                <w:sz w:val="22"/>
                <w:szCs w:val="22"/>
              </w:rPr>
              <w:t xml:space="preserve"> </w:t>
            </w:r>
            <w:r w:rsidRPr="315200C2" w:rsidR="00A517CB">
              <w:rPr>
                <w:rFonts w:ascii="Calibri" w:hAnsi="Calibri" w:eastAsia="Calibri" w:cs="Calibri" w:asciiTheme="minorAscii" w:hAnsiTheme="minorAscii" w:eastAsiaTheme="minorAscii" w:cstheme="minorAscii"/>
                <w:b w:val="1"/>
                <w:bCs w:val="1"/>
                <w:sz w:val="22"/>
                <w:szCs w:val="22"/>
              </w:rPr>
              <w:t>3</w:t>
            </w:r>
            <w:r w:rsidRPr="315200C2" w:rsidR="00A517CB">
              <w:rPr>
                <w:rFonts w:ascii="Calibri" w:hAnsi="Calibri" w:eastAsia="Calibri" w:cs="Calibri" w:asciiTheme="minorAscii" w:hAnsiTheme="minorAscii" w:eastAsiaTheme="minorAscii" w:cstheme="minorAscii"/>
                <w:b w:val="1"/>
                <w:bCs w:val="1"/>
                <w:spacing w:val="-3"/>
                <w:sz w:val="22"/>
                <w:szCs w:val="22"/>
              </w:rPr>
              <w:t xml:space="preserve"> </w:t>
            </w:r>
            <w:r w:rsidRPr="315200C2" w:rsidR="00A517CB">
              <w:rPr>
                <w:rFonts w:ascii="Calibri" w:hAnsi="Calibri" w:eastAsia="Calibri" w:cs="Calibri" w:asciiTheme="minorAscii" w:hAnsiTheme="minorAscii" w:eastAsiaTheme="minorAscii" w:cstheme="minorAscii"/>
                <w:b w:val="1"/>
                <w:bCs w:val="1"/>
                <w:sz w:val="22"/>
                <w:szCs w:val="22"/>
              </w:rPr>
              <w:t>hours/week</w:t>
            </w:r>
            <w:r w:rsidRPr="315200C2" w:rsidR="00A517CB">
              <w:rPr>
                <w:rFonts w:ascii="Calibri" w:hAnsi="Calibri" w:eastAsia="Calibri" w:cs="Calibri" w:asciiTheme="minorAscii" w:hAnsiTheme="minorAscii" w:eastAsiaTheme="minorAscii" w:cstheme="minorAscii"/>
                <w:b w:val="1"/>
                <w:bCs w:val="1"/>
                <w:spacing w:val="-1"/>
                <w:sz w:val="22"/>
                <w:szCs w:val="22"/>
              </w:rPr>
              <w:t xml:space="preserve"> </w:t>
            </w:r>
            <w:r w:rsidRPr="315200C2" w:rsidR="00A517CB">
              <w:rPr>
                <w:rFonts w:ascii="Calibri" w:hAnsi="Calibri" w:eastAsia="Calibri" w:cs="Calibri" w:asciiTheme="minorAscii" w:hAnsiTheme="minorAscii" w:eastAsiaTheme="minorAscii" w:cstheme="minorAscii"/>
                <w:b w:val="1"/>
                <w:bCs w:val="1"/>
                <w:sz w:val="22"/>
                <w:szCs w:val="22"/>
              </w:rPr>
              <w:t>x</w:t>
            </w:r>
            <w:r w:rsidRPr="315200C2" w:rsidR="00A517CB">
              <w:rPr>
                <w:rFonts w:ascii="Calibri" w:hAnsi="Calibri" w:eastAsia="Calibri" w:cs="Calibri" w:asciiTheme="minorAscii" w:hAnsiTheme="minorAscii" w:eastAsiaTheme="minorAscii" w:cstheme="minorAscii"/>
                <w:b w:val="1"/>
                <w:bCs w:val="1"/>
                <w:spacing w:val="-1"/>
                <w:sz w:val="22"/>
                <w:szCs w:val="22"/>
              </w:rPr>
              <w:t xml:space="preserve"> </w:t>
            </w:r>
            <w:r w:rsidRPr="315200C2" w:rsidR="00A517CB">
              <w:rPr>
                <w:rFonts w:ascii="Calibri" w:hAnsi="Calibri" w:eastAsia="Calibri" w:cs="Calibri" w:asciiTheme="minorAscii" w:hAnsiTheme="minorAscii" w:eastAsiaTheme="minorAscii" w:cstheme="minorAscii"/>
                <w:b w:val="1"/>
                <w:bCs w:val="1"/>
                <w:sz w:val="22"/>
                <w:szCs w:val="22"/>
              </w:rPr>
              <w:t xml:space="preserve">14 </w:t>
            </w:r>
            <w:r w:rsidRPr="315200C2" w:rsidR="00A517CB">
              <w:rPr>
                <w:rFonts w:ascii="Calibri" w:hAnsi="Calibri" w:eastAsia="Calibri" w:cs="Calibri" w:asciiTheme="minorAscii" w:hAnsiTheme="minorAscii" w:eastAsiaTheme="minorAscii" w:cstheme="minorAscii"/>
                <w:b w:val="1"/>
                <w:bCs w:val="1"/>
                <w:spacing w:val="-2"/>
                <w:sz w:val="22"/>
                <w:szCs w:val="22"/>
              </w:rPr>
              <w:t>weeks):</w:t>
            </w:r>
          </w:p>
          <w:p w:rsidRPr="00296903" w:rsidR="00A517CB" w:rsidP="315200C2" w:rsidRDefault="00A517CB" w14:paraId="75D2CA71" w14:textId="77777777">
            <w:pPr>
              <w:pStyle w:val="TableParagraph"/>
              <w:spacing w:line="278" w:lineRule="exact"/>
              <w:rPr>
                <w:rFonts w:ascii="Calibri" w:hAnsi="Calibri" w:eastAsia="Calibri" w:cs="Calibri" w:asciiTheme="minorAscii" w:hAnsiTheme="minorAscii" w:eastAsiaTheme="minorAscii" w:cstheme="minorAscii"/>
                <w:b w:val="1"/>
                <w:bCs w:val="1"/>
                <w:color w:val="FF0000"/>
                <w:spacing w:val="-2"/>
                <w:sz w:val="22"/>
                <w:szCs w:val="22"/>
              </w:rPr>
            </w:pPr>
            <w:r w:rsidRPr="315200C2" w:rsidR="00A517CB">
              <w:rPr>
                <w:rFonts w:ascii="Calibri" w:hAnsi="Calibri" w:eastAsia="Calibri" w:cs="Calibri" w:asciiTheme="minorAscii" w:hAnsiTheme="minorAscii" w:eastAsiaTheme="minorAscii" w:cstheme="minorAscii"/>
                <w:b w:val="1"/>
                <w:bCs w:val="1"/>
                <w:color w:val="FF0000"/>
                <w:sz w:val="22"/>
                <w:szCs w:val="22"/>
              </w:rPr>
              <w:t>Cornwall</w:t>
            </w:r>
            <w:r w:rsidRPr="315200C2" w:rsidR="00A517CB">
              <w:rPr>
                <w:rFonts w:ascii="Calibri" w:hAnsi="Calibri" w:eastAsia="Calibri" w:cs="Calibri" w:asciiTheme="minorAscii" w:hAnsiTheme="minorAscii" w:eastAsiaTheme="minorAscii" w:cstheme="minorAscii"/>
                <w:b w:val="1"/>
                <w:bCs w:val="1"/>
                <w:color w:val="FF0000"/>
                <w:spacing w:val="-2"/>
                <w:sz w:val="22"/>
                <w:szCs w:val="22"/>
              </w:rPr>
              <w:t xml:space="preserve"> </w:t>
            </w:r>
            <w:r w:rsidRPr="315200C2" w:rsidR="00A517CB">
              <w:rPr>
                <w:rFonts w:ascii="Calibri" w:hAnsi="Calibri" w:eastAsia="Calibri" w:cs="Calibri" w:asciiTheme="minorAscii" w:hAnsiTheme="minorAscii" w:eastAsiaTheme="minorAscii" w:cstheme="minorAscii"/>
                <w:b w:val="1"/>
                <w:bCs w:val="1"/>
                <w:color w:val="FF0000"/>
                <w:sz w:val="22"/>
                <w:szCs w:val="22"/>
              </w:rPr>
              <w:t>Campus</w:t>
            </w:r>
            <w:r w:rsidRPr="315200C2" w:rsidR="00A517CB">
              <w:rPr>
                <w:rFonts w:ascii="Calibri" w:hAnsi="Calibri" w:eastAsia="Calibri" w:cs="Calibri" w:asciiTheme="minorAscii" w:hAnsiTheme="minorAscii" w:eastAsiaTheme="minorAscii" w:cstheme="minorAscii"/>
                <w:b w:val="1"/>
                <w:bCs w:val="1"/>
                <w:color w:val="FF0000"/>
                <w:spacing w:val="-1"/>
                <w:sz w:val="22"/>
                <w:szCs w:val="22"/>
              </w:rPr>
              <w:t xml:space="preserve"> </w:t>
            </w:r>
            <w:r w:rsidRPr="315200C2" w:rsidR="00A517CB">
              <w:rPr>
                <w:rFonts w:ascii="Calibri" w:hAnsi="Calibri" w:eastAsia="Calibri" w:cs="Calibri" w:asciiTheme="minorAscii" w:hAnsiTheme="minorAscii" w:eastAsiaTheme="minorAscii" w:cstheme="minorAscii"/>
                <w:b w:val="1"/>
                <w:bCs w:val="1"/>
                <w:color w:val="FF0000"/>
                <w:sz w:val="22"/>
                <w:szCs w:val="22"/>
              </w:rPr>
              <w:t xml:space="preserve">– </w:t>
            </w:r>
            <w:r w:rsidRPr="315200C2" w:rsidR="00A517CB">
              <w:rPr>
                <w:rFonts w:ascii="Calibri" w:hAnsi="Calibri" w:eastAsia="Calibri" w:cs="Calibri" w:asciiTheme="minorAscii" w:hAnsiTheme="minorAscii" w:eastAsiaTheme="minorAscii" w:cstheme="minorAscii"/>
                <w:b w:val="1"/>
                <w:bCs w:val="1"/>
                <w:color w:val="FF0000"/>
                <w:spacing w:val="-2"/>
                <w:sz w:val="22"/>
                <w:szCs w:val="22"/>
              </w:rPr>
              <w:t xml:space="preserve">Congregated </w:t>
            </w:r>
          </w:p>
          <w:p w:rsidRPr="00F86170" w:rsidR="001730D2" w:rsidP="315200C2" w:rsidRDefault="00296903" w14:paraId="3673756C" w14:textId="3C0111C4">
            <w:pPr>
              <w:pStyle w:val="TableParagraph"/>
              <w:spacing w:line="279" w:lineRule="exact"/>
              <w:rPr>
                <w:rFonts w:ascii="Calibri" w:hAnsi="Calibri" w:eastAsia="Calibri" w:cs="Calibri" w:asciiTheme="minorAscii" w:hAnsiTheme="minorAscii" w:eastAsiaTheme="minorAscii" w:cstheme="minorAscii"/>
                <w:sz w:val="22"/>
                <w:szCs w:val="22"/>
              </w:rPr>
            </w:pPr>
            <w:r w:rsidRPr="315200C2" w:rsidR="00296903">
              <w:rPr>
                <w:rFonts w:ascii="Calibri" w:hAnsi="Calibri" w:eastAsia="Calibri" w:cs="Calibri" w:asciiTheme="minorAscii" w:hAnsiTheme="minorAscii" w:eastAsiaTheme="minorAscii" w:cstheme="minorAscii"/>
                <w:sz w:val="22"/>
                <w:szCs w:val="22"/>
              </w:rPr>
              <w:t>Skilled</w:t>
            </w:r>
            <w:r w:rsidRPr="315200C2" w:rsidR="00A517CB">
              <w:rPr>
                <w:rFonts w:ascii="Calibri" w:hAnsi="Calibri" w:eastAsia="Calibri" w:cs="Calibri" w:asciiTheme="minorAscii" w:hAnsiTheme="minorAscii" w:eastAsiaTheme="minorAscii" w:cstheme="minorAscii"/>
                <w:spacing w:val="-4"/>
                <w:sz w:val="22"/>
                <w:szCs w:val="22"/>
              </w:rPr>
              <w:t xml:space="preserve"> </w:t>
            </w:r>
            <w:r w:rsidRPr="315200C2" w:rsidR="00A517CB">
              <w:rPr>
                <w:rFonts w:ascii="Calibri" w:hAnsi="Calibri" w:eastAsia="Calibri" w:cs="Calibri" w:asciiTheme="minorAscii" w:hAnsiTheme="minorAscii" w:eastAsiaTheme="minorAscii" w:cstheme="minorAscii"/>
                <w:sz w:val="22"/>
                <w:szCs w:val="22"/>
              </w:rPr>
              <w:t>trades</w:t>
            </w:r>
            <w:r w:rsidRPr="315200C2" w:rsidR="00A517CB">
              <w:rPr>
                <w:rFonts w:ascii="Calibri" w:hAnsi="Calibri" w:eastAsia="Calibri" w:cs="Calibri" w:asciiTheme="minorAscii" w:hAnsiTheme="minorAscii" w:eastAsiaTheme="minorAscii" w:cstheme="minorAscii"/>
                <w:spacing w:val="-4"/>
                <w:sz w:val="22"/>
                <w:szCs w:val="22"/>
              </w:rPr>
              <w:t xml:space="preserve"> </w:t>
            </w:r>
            <w:r w:rsidRPr="315200C2" w:rsidR="00A517CB">
              <w:rPr>
                <w:rFonts w:ascii="Calibri" w:hAnsi="Calibri" w:eastAsia="Calibri" w:cs="Calibri" w:asciiTheme="minorAscii" w:hAnsiTheme="minorAscii" w:eastAsiaTheme="minorAscii" w:cstheme="minorAscii"/>
                <w:sz w:val="22"/>
                <w:szCs w:val="22"/>
              </w:rPr>
              <w:t>and</w:t>
            </w:r>
            <w:r w:rsidRPr="315200C2" w:rsidR="00A517CB">
              <w:rPr>
                <w:rFonts w:ascii="Calibri" w:hAnsi="Calibri" w:eastAsia="Calibri" w:cs="Calibri" w:asciiTheme="minorAscii" w:hAnsiTheme="minorAscii" w:eastAsiaTheme="minorAscii" w:cstheme="minorAscii"/>
                <w:spacing w:val="-4"/>
                <w:sz w:val="22"/>
                <w:szCs w:val="22"/>
              </w:rPr>
              <w:t xml:space="preserve"> </w:t>
            </w:r>
            <w:r w:rsidRPr="315200C2" w:rsidR="00A517CB">
              <w:rPr>
                <w:rFonts w:ascii="Calibri" w:hAnsi="Calibri" w:eastAsia="Calibri" w:cs="Calibri" w:asciiTheme="minorAscii" w:hAnsiTheme="minorAscii" w:eastAsiaTheme="minorAscii" w:cstheme="minorAscii"/>
                <w:sz w:val="22"/>
                <w:szCs w:val="22"/>
              </w:rPr>
              <w:t>technology</w:t>
            </w:r>
            <w:r w:rsidRPr="315200C2" w:rsidR="00A517CB">
              <w:rPr>
                <w:rFonts w:ascii="Calibri" w:hAnsi="Calibri" w:eastAsia="Calibri" w:cs="Calibri" w:asciiTheme="minorAscii" w:hAnsiTheme="minorAscii" w:eastAsiaTheme="minorAscii" w:cstheme="minorAscii"/>
                <w:spacing w:val="-4"/>
                <w:sz w:val="22"/>
                <w:szCs w:val="22"/>
              </w:rPr>
              <w:t xml:space="preserve"> </w:t>
            </w:r>
            <w:r w:rsidRPr="315200C2" w:rsidR="00A517CB">
              <w:rPr>
                <w:rFonts w:ascii="Calibri" w:hAnsi="Calibri" w:eastAsia="Calibri" w:cs="Calibri" w:asciiTheme="minorAscii" w:hAnsiTheme="minorAscii" w:eastAsiaTheme="minorAscii" w:cstheme="minorAscii"/>
                <w:sz w:val="22"/>
                <w:szCs w:val="22"/>
              </w:rPr>
              <w:t>are</w:t>
            </w:r>
            <w:r w:rsidRPr="315200C2" w:rsidR="00A517CB">
              <w:rPr>
                <w:rFonts w:ascii="Calibri" w:hAnsi="Calibri" w:eastAsia="Calibri" w:cs="Calibri" w:asciiTheme="minorAscii" w:hAnsiTheme="minorAscii" w:eastAsiaTheme="minorAscii" w:cstheme="minorAscii"/>
                <w:spacing w:val="-2"/>
                <w:sz w:val="22"/>
                <w:szCs w:val="22"/>
              </w:rPr>
              <w:t xml:space="preserve"> </w:t>
            </w:r>
            <w:r w:rsidRPr="315200C2" w:rsidR="00A517CB">
              <w:rPr>
                <w:rFonts w:ascii="Calibri" w:hAnsi="Calibri" w:eastAsia="Calibri" w:cs="Calibri" w:asciiTheme="minorAscii" w:hAnsiTheme="minorAscii" w:eastAsiaTheme="minorAscii" w:cstheme="minorAscii"/>
                <w:sz w:val="22"/>
                <w:szCs w:val="22"/>
              </w:rPr>
              <w:t>an</w:t>
            </w:r>
            <w:r w:rsidRPr="315200C2" w:rsidR="00A517CB">
              <w:rPr>
                <w:rFonts w:ascii="Calibri" w:hAnsi="Calibri" w:eastAsia="Calibri" w:cs="Calibri" w:asciiTheme="minorAscii" w:hAnsiTheme="minorAscii" w:eastAsiaTheme="minorAscii" w:cstheme="minorAscii"/>
                <w:spacing w:val="-4"/>
                <w:sz w:val="22"/>
                <w:szCs w:val="22"/>
              </w:rPr>
              <w:t xml:space="preserve"> </w:t>
            </w:r>
            <w:r w:rsidRPr="315200C2" w:rsidR="00A517CB">
              <w:rPr>
                <w:rFonts w:ascii="Calibri" w:hAnsi="Calibri" w:eastAsia="Calibri" w:cs="Calibri" w:asciiTheme="minorAscii" w:hAnsiTheme="minorAscii" w:eastAsiaTheme="minorAscii" w:cstheme="minorAscii"/>
                <w:sz w:val="22"/>
                <w:szCs w:val="22"/>
              </w:rPr>
              <w:t>important</w:t>
            </w:r>
            <w:r w:rsidRPr="315200C2" w:rsidR="00A517CB">
              <w:rPr>
                <w:rFonts w:ascii="Calibri" w:hAnsi="Calibri" w:eastAsia="Calibri" w:cs="Calibri" w:asciiTheme="minorAscii" w:hAnsiTheme="minorAscii" w:eastAsiaTheme="minorAscii" w:cstheme="minorAscii"/>
                <w:spacing w:val="-3"/>
                <w:sz w:val="22"/>
                <w:szCs w:val="22"/>
              </w:rPr>
              <w:t xml:space="preserve"> </w:t>
            </w:r>
            <w:r w:rsidRPr="315200C2" w:rsidR="00A517CB">
              <w:rPr>
                <w:rFonts w:ascii="Calibri" w:hAnsi="Calibri" w:eastAsia="Calibri" w:cs="Calibri" w:asciiTheme="minorAscii" w:hAnsiTheme="minorAscii" w:eastAsiaTheme="minorAscii" w:cstheme="minorAscii"/>
                <w:sz w:val="22"/>
                <w:szCs w:val="22"/>
              </w:rPr>
              <w:t>and</w:t>
            </w:r>
            <w:r w:rsidRPr="315200C2" w:rsidR="00A517CB">
              <w:rPr>
                <w:rFonts w:ascii="Calibri" w:hAnsi="Calibri" w:eastAsia="Calibri" w:cs="Calibri" w:asciiTheme="minorAscii" w:hAnsiTheme="minorAscii" w:eastAsiaTheme="minorAscii" w:cstheme="minorAscii"/>
                <w:spacing w:val="-4"/>
                <w:sz w:val="22"/>
                <w:szCs w:val="22"/>
              </w:rPr>
              <w:t xml:space="preserve"> </w:t>
            </w:r>
            <w:r w:rsidRPr="315200C2" w:rsidR="00A517CB">
              <w:rPr>
                <w:rFonts w:ascii="Calibri" w:hAnsi="Calibri" w:eastAsia="Calibri" w:cs="Calibri" w:asciiTheme="minorAscii" w:hAnsiTheme="minorAscii" w:eastAsiaTheme="minorAscii" w:cstheme="minorAscii"/>
                <w:sz w:val="22"/>
                <w:szCs w:val="22"/>
              </w:rPr>
              <w:t>dynamic</w:t>
            </w:r>
            <w:r w:rsidRPr="315200C2" w:rsidR="00A517CB">
              <w:rPr>
                <w:rFonts w:ascii="Calibri" w:hAnsi="Calibri" w:eastAsia="Calibri" w:cs="Calibri" w:asciiTheme="minorAscii" w:hAnsiTheme="minorAscii" w:eastAsiaTheme="minorAscii" w:cstheme="minorAscii"/>
                <w:spacing w:val="-2"/>
                <w:sz w:val="22"/>
                <w:szCs w:val="22"/>
              </w:rPr>
              <w:t xml:space="preserve"> </w:t>
            </w:r>
            <w:r w:rsidRPr="315200C2" w:rsidR="00A517CB">
              <w:rPr>
                <w:rFonts w:ascii="Calibri" w:hAnsi="Calibri" w:eastAsia="Calibri" w:cs="Calibri" w:asciiTheme="minorAscii" w:hAnsiTheme="minorAscii" w:eastAsiaTheme="minorAscii" w:cstheme="minorAscii"/>
                <w:sz w:val="22"/>
                <w:szCs w:val="22"/>
              </w:rPr>
              <w:t>part</w:t>
            </w:r>
            <w:r w:rsidRPr="315200C2" w:rsidR="00A517CB">
              <w:rPr>
                <w:rFonts w:ascii="Calibri" w:hAnsi="Calibri" w:eastAsia="Calibri" w:cs="Calibri" w:asciiTheme="minorAscii" w:hAnsiTheme="minorAscii" w:eastAsiaTheme="minorAscii" w:cstheme="minorAscii"/>
                <w:spacing w:val="-3"/>
                <w:sz w:val="22"/>
                <w:szCs w:val="22"/>
              </w:rPr>
              <w:t xml:space="preserve"> </w:t>
            </w:r>
            <w:r w:rsidRPr="315200C2" w:rsidR="00A517CB">
              <w:rPr>
                <w:rFonts w:ascii="Calibri" w:hAnsi="Calibri" w:eastAsia="Calibri" w:cs="Calibri" w:asciiTheme="minorAscii" w:hAnsiTheme="minorAscii" w:eastAsiaTheme="minorAscii" w:cstheme="minorAscii"/>
                <w:sz w:val="22"/>
                <w:szCs w:val="22"/>
              </w:rPr>
              <w:t>of</w:t>
            </w:r>
            <w:r w:rsidRPr="315200C2" w:rsidR="00A517CB">
              <w:rPr>
                <w:rFonts w:ascii="Calibri" w:hAnsi="Calibri" w:eastAsia="Calibri" w:cs="Calibri" w:asciiTheme="minorAscii" w:hAnsiTheme="minorAscii" w:eastAsiaTheme="minorAscii" w:cstheme="minorAscii"/>
                <w:spacing w:val="-6"/>
                <w:sz w:val="22"/>
                <w:szCs w:val="22"/>
              </w:rPr>
              <w:t xml:space="preserve"> </w:t>
            </w:r>
            <w:r w:rsidRPr="315200C2" w:rsidR="00A517CB">
              <w:rPr>
                <w:rFonts w:ascii="Calibri" w:hAnsi="Calibri" w:eastAsia="Calibri" w:cs="Calibri" w:asciiTheme="minorAscii" w:hAnsiTheme="minorAscii" w:eastAsiaTheme="minorAscii" w:cstheme="minorAscii"/>
                <w:sz w:val="22"/>
                <w:szCs w:val="22"/>
              </w:rPr>
              <w:t>contemporary</w:t>
            </w:r>
            <w:r w:rsidRPr="315200C2" w:rsidR="00A517CB">
              <w:rPr>
                <w:rFonts w:ascii="Calibri" w:hAnsi="Calibri" w:eastAsia="Calibri" w:cs="Calibri" w:asciiTheme="minorAscii" w:hAnsiTheme="minorAscii" w:eastAsiaTheme="minorAscii" w:cstheme="minorAscii"/>
                <w:spacing w:val="-4"/>
                <w:sz w:val="22"/>
                <w:szCs w:val="22"/>
              </w:rPr>
              <w:t xml:space="preserve"> </w:t>
            </w:r>
            <w:r w:rsidRPr="315200C2" w:rsidR="00A517CB">
              <w:rPr>
                <w:rFonts w:ascii="Calibri" w:hAnsi="Calibri" w:eastAsia="Calibri" w:cs="Calibri" w:asciiTheme="minorAscii" w:hAnsiTheme="minorAscii" w:eastAsiaTheme="minorAscii" w:cstheme="minorAscii"/>
                <w:sz w:val="22"/>
                <w:szCs w:val="22"/>
              </w:rPr>
              <w:t xml:space="preserve">life. Understanding how we are all </w:t>
            </w:r>
            <w:r w:rsidRPr="315200C2" w:rsidR="00A517CB">
              <w:rPr>
                <w:rFonts w:ascii="Calibri" w:hAnsi="Calibri" w:eastAsia="Calibri" w:cs="Calibri" w:asciiTheme="minorAscii" w:hAnsiTheme="minorAscii" w:eastAsiaTheme="minorAscii" w:cstheme="minorAscii"/>
                <w:sz w:val="22"/>
                <w:szCs w:val="22"/>
              </w:rPr>
              <w:t>impacted</w:t>
            </w:r>
            <w:r w:rsidRPr="315200C2" w:rsidR="00A517CB">
              <w:rPr>
                <w:rFonts w:ascii="Calibri" w:hAnsi="Calibri" w:eastAsia="Calibri" w:cs="Calibri" w:asciiTheme="minorAscii" w:hAnsiTheme="minorAscii" w:eastAsiaTheme="minorAscii" w:cstheme="minorAscii"/>
                <w:sz w:val="22"/>
                <w:szCs w:val="22"/>
              </w:rPr>
              <w:t xml:space="preserve"> by advancements in these fields can help us live better, more well-informed, and sustainable lives. Through an introduction to a variety of topics, this course will challenge students to build their knowledge, understanding, and confidence with the trades and technology. </w:t>
            </w:r>
            <w:r w:rsidRPr="315200C2" w:rsidR="00A517CB">
              <w:rPr>
                <w:rFonts w:ascii="Calibri" w:hAnsi="Calibri" w:eastAsia="Calibri" w:cs="Calibri" w:asciiTheme="minorAscii" w:hAnsiTheme="minorAscii" w:eastAsiaTheme="minorAscii" w:cstheme="minorAscii"/>
                <w:sz w:val="22"/>
                <w:szCs w:val="22"/>
              </w:rPr>
              <w:t>Students will also have an opportunity to further develop their problem-solving and innovation skills through engaging and practical projects.</w:t>
            </w:r>
            <w:r w:rsidRPr="315200C2" w:rsidR="00A517CB">
              <w:rPr>
                <w:rFonts w:ascii="Calibri" w:hAnsi="Calibri" w:eastAsia="Calibri" w:cs="Calibri" w:asciiTheme="minorAscii" w:hAnsiTheme="minorAscii" w:eastAsiaTheme="minorAscii" w:cstheme="minorAscii"/>
                <w:sz w:val="22"/>
                <w:szCs w:val="22"/>
              </w:rPr>
              <w:t xml:space="preserve"> Topics of exploration will include 4 classes each of automotive, carpentry</w:t>
            </w:r>
            <w:r w:rsidRPr="315200C2" w:rsidR="33342EDD">
              <w:rPr>
                <w:rFonts w:ascii="Calibri" w:hAnsi="Calibri" w:eastAsia="Calibri" w:cs="Calibri" w:asciiTheme="minorAscii" w:hAnsiTheme="minorAscii" w:eastAsiaTheme="minorAscii" w:cstheme="minorAscii"/>
                <w:sz w:val="22"/>
                <w:szCs w:val="22"/>
              </w:rPr>
              <w:t xml:space="preserve"> and</w:t>
            </w:r>
            <w:r w:rsidRPr="315200C2" w:rsidR="00A517CB">
              <w:rPr>
                <w:rFonts w:ascii="Calibri" w:hAnsi="Calibri" w:eastAsia="Calibri" w:cs="Calibri" w:asciiTheme="minorAscii" w:hAnsiTheme="minorAscii" w:eastAsiaTheme="minorAscii" w:cstheme="minorAscii"/>
                <w:sz w:val="22"/>
                <w:szCs w:val="22"/>
              </w:rPr>
              <w:t xml:space="preserve"> welding</w:t>
            </w:r>
            <w:r w:rsidRPr="315200C2" w:rsidR="76EA6586">
              <w:rPr>
                <w:rFonts w:ascii="Calibri" w:hAnsi="Calibri" w:eastAsia="Calibri" w:cs="Calibri" w:asciiTheme="minorAscii" w:hAnsiTheme="minorAscii" w:eastAsiaTheme="minorAscii" w:cstheme="minorAscii"/>
                <w:sz w:val="22"/>
                <w:szCs w:val="22"/>
              </w:rPr>
              <w:t>.</w:t>
            </w:r>
          </w:p>
          <w:p w:rsidRPr="00F86170" w:rsidR="001730D2" w:rsidP="315200C2" w:rsidRDefault="00296903" w14:paraId="374D0A7D" w14:textId="48595B77">
            <w:pPr>
              <w:pStyle w:val="TableParagraph"/>
              <w:spacing w:line="279" w:lineRule="exact"/>
              <w:rPr>
                <w:rFonts w:ascii="Calibri" w:hAnsi="Calibri" w:eastAsia="Calibri" w:cs="Calibri" w:asciiTheme="minorAscii" w:hAnsiTheme="minorAscii" w:eastAsiaTheme="minorAscii" w:cstheme="minorAscii"/>
                <w:sz w:val="22"/>
                <w:szCs w:val="22"/>
              </w:rPr>
            </w:pPr>
          </w:p>
        </w:tc>
        <w:tc>
          <w:tcPr>
            <w:tcW w:w="1275" w:type="dxa"/>
            <w:shd w:val="clear" w:color="auto" w:fill="auto"/>
            <w:tcMar/>
          </w:tcPr>
          <w:p w:rsidR="315200C2" w:rsidP="315200C2" w:rsidRDefault="315200C2" w14:paraId="271ADCAB" w14:textId="0800A540">
            <w:pPr>
              <w:rPr>
                <w:rFonts w:ascii="Calibri" w:hAnsi="Calibri" w:eastAsia="Calibri" w:cs="Calibri" w:asciiTheme="minorAscii" w:hAnsiTheme="minorAscii" w:eastAsiaTheme="minorAscii" w:cstheme="minorAscii"/>
                <w:sz w:val="22"/>
                <w:szCs w:val="22"/>
              </w:rPr>
            </w:pPr>
          </w:p>
          <w:p w:rsidR="315200C2" w:rsidP="315200C2" w:rsidRDefault="315200C2" w14:paraId="24A2D522" w14:textId="784F57E6">
            <w:pPr>
              <w:rPr>
                <w:rFonts w:ascii="Calibri" w:hAnsi="Calibri" w:eastAsia="Calibri" w:cs="Calibri" w:asciiTheme="minorAscii" w:hAnsiTheme="minorAscii" w:eastAsiaTheme="minorAscii" w:cstheme="minorAscii"/>
                <w:sz w:val="22"/>
                <w:szCs w:val="22"/>
              </w:rPr>
            </w:pPr>
          </w:p>
          <w:p w:rsidR="315200C2" w:rsidP="315200C2" w:rsidRDefault="315200C2" w14:paraId="1CF8A7E1" w14:textId="0F958EC7">
            <w:pPr>
              <w:rPr>
                <w:rFonts w:ascii="Calibri" w:hAnsi="Calibri" w:eastAsia="Calibri" w:cs="Calibri" w:asciiTheme="minorAscii" w:hAnsiTheme="minorAscii" w:eastAsiaTheme="minorAscii" w:cstheme="minorAscii"/>
                <w:sz w:val="22"/>
                <w:szCs w:val="22"/>
              </w:rPr>
            </w:pPr>
          </w:p>
          <w:p w:rsidRPr="00AF3012" w:rsidR="00A517CB" w:rsidP="315200C2" w:rsidRDefault="00A517CB" w14:paraId="21983BE6" w14:textId="3DF91D99">
            <w:pPr>
              <w:rPr>
                <w:rFonts w:ascii="Calibri" w:hAnsi="Calibri" w:eastAsia="Calibri" w:cs="Calibri" w:asciiTheme="minorAscii" w:hAnsiTheme="minorAscii" w:eastAsiaTheme="minorAscii" w:cstheme="minorAscii"/>
                <w:sz w:val="22"/>
                <w:szCs w:val="22"/>
              </w:rPr>
            </w:pPr>
            <w:r w:rsidRPr="315200C2" w:rsidR="00A517CB">
              <w:rPr>
                <w:rFonts w:ascii="Calibri" w:hAnsi="Calibri" w:eastAsia="Calibri" w:cs="Calibri" w:asciiTheme="minorAscii" w:hAnsiTheme="minorAscii" w:eastAsiaTheme="minorAscii" w:cstheme="minorAscii"/>
                <w:sz w:val="22"/>
                <w:szCs w:val="22"/>
              </w:rPr>
              <w:t>GENE 7001</w:t>
            </w:r>
          </w:p>
        </w:tc>
        <w:tc>
          <w:tcPr>
            <w:tcW w:w="984" w:type="dxa"/>
            <w:tcMar/>
          </w:tcPr>
          <w:p w:rsidR="315200C2" w:rsidP="315200C2" w:rsidRDefault="315200C2" w14:paraId="5240F898" w14:textId="744C82A2">
            <w:pPr>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315200C2" w:rsidP="315200C2" w:rsidRDefault="315200C2" w14:paraId="00A9A0A0" w14:textId="63DDA6A4">
            <w:pPr>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315200C2" w:rsidP="315200C2" w:rsidRDefault="315200C2" w14:paraId="23E282AA" w14:textId="3E0AC84D">
            <w:pPr>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00A2184B" w:rsidP="315200C2" w:rsidRDefault="00A2184B" w14:paraId="3D8F9DE5" w14:textId="2D2A3D38">
            <w:pPr>
              <w:jc w:val="center"/>
              <w:rPr>
                <w:rFonts w:ascii="Calibri" w:hAnsi="Calibri" w:eastAsia="Calibri" w:cs="Calibri" w:asciiTheme="minorAscii" w:hAnsiTheme="minorAscii" w:eastAsiaTheme="minorAscii" w:cstheme="minorAscii"/>
                <w:color w:val="000000"/>
                <w:sz w:val="22"/>
                <w:szCs w:val="22"/>
              </w:rPr>
            </w:pPr>
            <w:r w:rsidRPr="315200C2" w:rsidR="00A2184B">
              <w:rPr>
                <w:rFonts w:ascii="Calibri" w:hAnsi="Calibri" w:eastAsia="Calibri" w:cs="Calibri" w:asciiTheme="minorAscii" w:hAnsiTheme="minorAscii" w:eastAsiaTheme="minorAscii" w:cstheme="minorAscii"/>
                <w:color w:val="000000" w:themeColor="text1" w:themeTint="FF" w:themeShade="FF"/>
                <w:sz w:val="22"/>
                <w:szCs w:val="22"/>
              </w:rPr>
              <w:t>T</w:t>
            </w:r>
            <w:r w:rsidRPr="315200C2" w:rsidR="00A2184B">
              <w:rPr>
                <w:rFonts w:ascii="Calibri" w:hAnsi="Calibri" w:eastAsia="Calibri" w:cs="Calibri" w:asciiTheme="minorAscii" w:hAnsiTheme="minorAscii" w:eastAsiaTheme="minorAscii" w:cstheme="minorAscii"/>
                <w:color w:val="000000" w:themeColor="text1" w:themeTint="FF" w:themeShade="FF"/>
                <w:sz w:val="22"/>
                <w:szCs w:val="22"/>
              </w:rPr>
              <w:t>IA4T</w:t>
            </w:r>
          </w:p>
          <w:p w:rsidRPr="00296903" w:rsidR="00A517CB" w:rsidP="315200C2" w:rsidRDefault="00A517CB" w14:paraId="683E9BE7" w14:textId="792A778C">
            <w:pPr>
              <w:jc w:val="center"/>
              <w:rPr>
                <w:rFonts w:ascii="Calibri" w:hAnsi="Calibri" w:eastAsia="Calibri" w:cs="Calibri" w:asciiTheme="minorAscii" w:hAnsiTheme="minorAscii" w:eastAsiaTheme="minorAscii" w:cstheme="minorAscii"/>
                <w:sz w:val="22"/>
                <w:szCs w:val="22"/>
              </w:rPr>
            </w:pPr>
          </w:p>
        </w:tc>
      </w:tr>
      <w:tr w:rsidR="00296903" w:rsidTr="13EE010C" w14:paraId="07D214B3" w14:textId="77777777">
        <w:trPr>
          <w:trHeight w:val="2280"/>
        </w:trPr>
        <w:tc>
          <w:tcPr>
            <w:tcW w:w="8670" w:type="dxa"/>
            <w:tcMar/>
          </w:tcPr>
          <w:p w:rsidR="315200C2" w:rsidP="315200C2" w:rsidRDefault="315200C2" w14:paraId="54C50759" w14:textId="1AED6B54">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00296903" w:rsidP="315200C2" w:rsidRDefault="00C0082E" w14:paraId="3529EED8" w14:textId="02F9A13D">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13EE010C" w:rsidR="59144E3A">
              <w:rPr>
                <w:rFonts w:ascii="Calibri" w:hAnsi="Calibri" w:eastAsia="Calibri" w:cs="Calibri" w:asciiTheme="minorAscii" w:hAnsiTheme="minorAscii" w:eastAsiaTheme="minorAscii" w:cstheme="minorAscii"/>
                <w:b w:val="1"/>
                <w:bCs w:val="1"/>
                <w:sz w:val="22"/>
                <w:szCs w:val="22"/>
              </w:rPr>
              <w:t>Gas Shielded Semi-Arc Welding Practical</w:t>
            </w:r>
            <w:r w:rsidRPr="13EE010C" w:rsidR="59144E3A">
              <w:rPr>
                <w:rFonts w:ascii="Calibri" w:hAnsi="Calibri" w:eastAsia="Calibri" w:cs="Calibri" w:asciiTheme="minorAscii" w:hAnsiTheme="minorAscii" w:eastAsiaTheme="minorAscii" w:cstheme="minorAscii"/>
                <w:b w:val="1"/>
                <w:bCs w:val="1"/>
                <w:sz w:val="22"/>
                <w:szCs w:val="22"/>
              </w:rPr>
              <w:t xml:space="preserve"> 1 (</w:t>
            </w:r>
            <w:r w:rsidRPr="13EE010C" w:rsidR="59144E3A">
              <w:rPr>
                <w:rFonts w:ascii="Calibri" w:hAnsi="Calibri" w:eastAsia="Calibri" w:cs="Calibri" w:asciiTheme="minorAscii" w:hAnsiTheme="minorAscii" w:eastAsiaTheme="minorAscii" w:cstheme="minorAscii"/>
                <w:b w:val="1"/>
                <w:bCs w:val="1"/>
                <w:sz w:val="22"/>
                <w:szCs w:val="22"/>
              </w:rPr>
              <w:t>5</w:t>
            </w:r>
            <w:r w:rsidRPr="13EE010C" w:rsidR="185016A2">
              <w:rPr>
                <w:rFonts w:ascii="Calibri" w:hAnsi="Calibri" w:eastAsia="Calibri" w:cs="Calibri" w:asciiTheme="minorAscii" w:hAnsiTheme="minorAscii" w:eastAsiaTheme="minorAscii" w:cstheme="minorAscii"/>
                <w:b w:val="1"/>
                <w:bCs w:val="1"/>
                <w:sz w:val="22"/>
                <w:szCs w:val="22"/>
              </w:rPr>
              <w:t>6</w:t>
            </w:r>
            <w:r w:rsidRPr="13EE010C" w:rsidR="59144E3A">
              <w:rPr>
                <w:rFonts w:ascii="Calibri" w:hAnsi="Calibri" w:eastAsia="Calibri" w:cs="Calibri" w:asciiTheme="minorAscii" w:hAnsiTheme="minorAscii" w:eastAsiaTheme="minorAscii" w:cstheme="minorAscii"/>
                <w:b w:val="1"/>
                <w:bCs w:val="1"/>
                <w:sz w:val="22"/>
                <w:szCs w:val="22"/>
              </w:rPr>
              <w:t xml:space="preserve"> hours</w:t>
            </w:r>
            <w:r w:rsidRPr="13EE010C" w:rsidR="59144E3A">
              <w:rPr>
                <w:rFonts w:ascii="Calibri" w:hAnsi="Calibri" w:eastAsia="Calibri" w:cs="Calibri" w:asciiTheme="minorAscii" w:hAnsiTheme="minorAscii" w:eastAsiaTheme="minorAscii" w:cstheme="minorAscii"/>
                <w:b w:val="1"/>
                <w:bCs w:val="1"/>
                <w:sz w:val="22"/>
                <w:szCs w:val="22"/>
              </w:rPr>
              <w:t xml:space="preserve"> – </w:t>
            </w:r>
            <w:r w:rsidRPr="13EE010C" w:rsidR="27EDE1D4">
              <w:rPr>
                <w:rFonts w:ascii="Calibri" w:hAnsi="Calibri" w:eastAsia="Calibri" w:cs="Calibri" w:asciiTheme="minorAscii" w:hAnsiTheme="minorAscii" w:eastAsiaTheme="minorAscii" w:cstheme="minorAscii"/>
                <w:b w:val="1"/>
                <w:bCs w:val="1"/>
                <w:sz w:val="22"/>
                <w:szCs w:val="22"/>
              </w:rPr>
              <w:t>4</w:t>
            </w:r>
            <w:r w:rsidRPr="13EE010C" w:rsidR="59144E3A">
              <w:rPr>
                <w:rFonts w:ascii="Calibri" w:hAnsi="Calibri" w:eastAsia="Calibri" w:cs="Calibri" w:asciiTheme="minorAscii" w:hAnsiTheme="minorAscii" w:eastAsiaTheme="minorAscii" w:cstheme="minorAscii"/>
                <w:b w:val="1"/>
                <w:bCs w:val="1"/>
                <w:sz w:val="22"/>
                <w:szCs w:val="22"/>
              </w:rPr>
              <w:t xml:space="preserve"> </w:t>
            </w:r>
            <w:r w:rsidRPr="13EE010C" w:rsidR="3ADDD94E">
              <w:rPr>
                <w:rFonts w:ascii="Calibri" w:hAnsi="Calibri" w:eastAsia="Calibri" w:cs="Calibri" w:asciiTheme="minorAscii" w:hAnsiTheme="minorAscii" w:eastAsiaTheme="minorAscii" w:cstheme="minorAscii"/>
                <w:b w:val="1"/>
                <w:bCs w:val="1"/>
                <w:sz w:val="22"/>
                <w:szCs w:val="22"/>
              </w:rPr>
              <w:t>hrs.</w:t>
            </w:r>
            <w:r w:rsidRPr="13EE010C" w:rsidR="59144E3A">
              <w:rPr>
                <w:rFonts w:ascii="Calibri" w:hAnsi="Calibri" w:eastAsia="Calibri" w:cs="Calibri" w:asciiTheme="minorAscii" w:hAnsiTheme="minorAscii" w:eastAsiaTheme="minorAscii" w:cstheme="minorAscii"/>
                <w:b w:val="1"/>
                <w:bCs w:val="1"/>
                <w:sz w:val="22"/>
                <w:szCs w:val="22"/>
              </w:rPr>
              <w:t>/week</w:t>
            </w:r>
            <w:r w:rsidRPr="13EE010C" w:rsidR="4AA9DEC5">
              <w:rPr>
                <w:rFonts w:ascii="Calibri" w:hAnsi="Calibri" w:eastAsia="Calibri" w:cs="Calibri" w:asciiTheme="minorAscii" w:hAnsiTheme="minorAscii" w:eastAsiaTheme="minorAscii" w:cstheme="minorAscii"/>
                <w:b w:val="1"/>
                <w:bCs w:val="1"/>
                <w:sz w:val="22"/>
                <w:szCs w:val="22"/>
              </w:rPr>
              <w:t xml:space="preserve"> x 14 weeks) </w:t>
            </w:r>
          </w:p>
          <w:p w:rsidRPr="00296903" w:rsidR="00296903" w:rsidP="315200C2" w:rsidRDefault="00296903" w14:paraId="2D8D9CB5" w14:textId="607CF759">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315200C2" w:rsidR="00296903">
              <w:rPr>
                <w:rFonts w:ascii="Calibri" w:hAnsi="Calibri" w:eastAsia="Calibri" w:cs="Calibri" w:asciiTheme="minorAscii" w:hAnsiTheme="minorAscii" w:eastAsiaTheme="minorAscii" w:cstheme="minorAscii"/>
                <w:b w:val="1"/>
                <w:bCs w:val="1"/>
                <w:color w:val="FF0000"/>
                <w:sz w:val="22"/>
                <w:szCs w:val="22"/>
              </w:rPr>
              <w:t xml:space="preserve">Cornwall </w:t>
            </w:r>
            <w:r w:rsidRPr="315200C2" w:rsidR="00296903">
              <w:rPr>
                <w:rFonts w:ascii="Calibri" w:hAnsi="Calibri" w:eastAsia="Calibri" w:cs="Calibri" w:asciiTheme="minorAscii" w:hAnsiTheme="minorAscii" w:eastAsiaTheme="minorAscii" w:cstheme="minorAscii"/>
                <w:b w:val="1"/>
                <w:bCs w:val="1"/>
                <w:color w:val="FF0000"/>
                <w:sz w:val="22"/>
                <w:szCs w:val="22"/>
              </w:rPr>
              <w:t>Campus</w:t>
            </w:r>
            <w:r w:rsidRPr="315200C2" w:rsidR="00296903">
              <w:rPr>
                <w:rFonts w:ascii="Calibri" w:hAnsi="Calibri" w:eastAsia="Calibri" w:cs="Calibri" w:asciiTheme="minorAscii" w:hAnsiTheme="minorAscii" w:eastAsiaTheme="minorAscii" w:cstheme="minorAscii"/>
                <w:b w:val="1"/>
                <w:bCs w:val="1"/>
                <w:color w:val="FF0000"/>
                <w:sz w:val="22"/>
                <w:szCs w:val="22"/>
              </w:rPr>
              <w:t xml:space="preserve"> – Congregated</w:t>
            </w:r>
          </w:p>
          <w:p w:rsidRPr="00F86170" w:rsidR="001730D2" w:rsidP="315200C2" w:rsidRDefault="00C0082E" w14:paraId="6912E69A" w14:textId="317BEE12">
            <w:pPr>
              <w:spacing w:after="160" w:line="259" w:lineRule="auto"/>
              <w:rPr>
                <w:rFonts w:ascii="Calibri" w:hAnsi="Calibri" w:eastAsia="Calibri" w:cs="Calibri" w:asciiTheme="minorAscii" w:hAnsiTheme="minorAscii" w:eastAsiaTheme="minorAscii" w:cstheme="minorAscii"/>
                <w:kern w:val="0"/>
                <w:sz w:val="22"/>
                <w:szCs w:val="22"/>
                <w14:ligatures w14:val="none"/>
              </w:rPr>
            </w:pPr>
            <w:r w:rsidRPr="315200C2" w:rsidR="20158B52">
              <w:rPr>
                <w:rFonts w:ascii="Calibri" w:hAnsi="Calibri" w:eastAsia="Calibri" w:cs="Calibri" w:asciiTheme="minorAscii" w:hAnsiTheme="minorAscii" w:eastAsiaTheme="minorAscii" w:cstheme="minorAscii"/>
                <w:kern w:val="0"/>
                <w:sz w:val="22"/>
                <w:szCs w:val="22"/>
                <w14:ligatures w14:val="none"/>
              </w:rPr>
              <w:t xml:space="preserve">In this shop course, </w:t>
            </w:r>
            <w:r w:rsidRPr="315200C2" w:rsidR="4ABC015F">
              <w:rPr>
                <w:rFonts w:ascii="Calibri" w:hAnsi="Calibri" w:eastAsia="Calibri" w:cs="Calibri" w:asciiTheme="minorAscii" w:hAnsiTheme="minorAscii" w:eastAsiaTheme="minorAscii" w:cstheme="minorAscii"/>
                <w:kern w:val="0"/>
                <w:sz w:val="22"/>
                <w:szCs w:val="22"/>
                <w14:ligatures w14:val="none"/>
              </w:rPr>
              <w:t>students</w:t>
            </w:r>
            <w:r w:rsidRPr="315200C2" w:rsidR="20158B52">
              <w:rPr>
                <w:rFonts w:ascii="Calibri" w:hAnsi="Calibri" w:eastAsia="Calibri" w:cs="Calibri" w:asciiTheme="minorAscii" w:hAnsiTheme="minorAscii" w:eastAsiaTheme="minorAscii" w:cstheme="minorAscii"/>
                <w:kern w:val="0"/>
                <w:sz w:val="22"/>
                <w:szCs w:val="22"/>
                <w14:ligatures w14:val="none"/>
              </w:rPr>
              <w:t xml:space="preserve"> safe</w:t>
            </w:r>
            <w:r w:rsidRPr="315200C2" w:rsidR="08825B1D">
              <w:rPr>
                <w:rFonts w:ascii="Calibri" w:hAnsi="Calibri" w:eastAsia="Calibri" w:cs="Calibri" w:asciiTheme="minorAscii" w:hAnsiTheme="minorAscii" w:eastAsiaTheme="minorAscii" w:cstheme="minorAscii"/>
                <w:kern w:val="0"/>
                <w:sz w:val="22"/>
                <w:szCs w:val="22"/>
                <w14:ligatures w14:val="none"/>
              </w:rPr>
              <w:t xml:space="preserve">l</w:t>
            </w:r>
            <w:r w:rsidRPr="315200C2" w:rsidR="20158B52">
              <w:rPr>
                <w:rFonts w:ascii="Calibri" w:hAnsi="Calibri" w:eastAsia="Calibri" w:cs="Calibri" w:asciiTheme="minorAscii" w:hAnsiTheme="minorAscii" w:eastAsiaTheme="minorAscii" w:cstheme="minorAscii"/>
                <w:kern w:val="0"/>
                <w:sz w:val="22"/>
                <w:szCs w:val="22"/>
                <w14:ligatures w14:val="none"/>
              </w:rPr>
              <w:t xml:space="preserve">y </w:t>
            </w:r>
            <w:r w:rsidRPr="315200C2" w:rsidR="05BFF447">
              <w:rPr>
                <w:rFonts w:ascii="Calibri" w:hAnsi="Calibri" w:eastAsia="Calibri" w:cs="Calibri" w:asciiTheme="minorAscii" w:hAnsiTheme="minorAscii" w:eastAsiaTheme="minorAscii" w:cstheme="minorAscii"/>
                <w:kern w:val="0"/>
                <w:sz w:val="22"/>
                <w:szCs w:val="22"/>
                <w14:ligatures w14:val="none"/>
              </w:rPr>
              <w:t xml:space="preserve">demonstrate</w:t>
            </w:r>
            <w:r w:rsidRPr="315200C2" w:rsidR="05BFF447">
              <w:rPr>
                <w:rFonts w:ascii="Calibri" w:hAnsi="Calibri" w:eastAsia="Calibri" w:cs="Calibri" w:asciiTheme="minorAscii" w:hAnsiTheme="minorAscii" w:eastAsiaTheme="minorAscii" w:cstheme="minorAscii"/>
                <w:kern w:val="0"/>
                <w:sz w:val="22"/>
                <w:szCs w:val="22"/>
                <w14:ligatures w14:val="none"/>
              </w:rPr>
              <w:t xml:space="preserve"> </w:t>
            </w:r>
            <w:r w:rsidRPr="315200C2" w:rsidR="20158B52">
              <w:rPr>
                <w:rFonts w:ascii="Calibri" w:hAnsi="Calibri" w:eastAsia="Calibri" w:cs="Calibri" w:asciiTheme="minorAscii" w:hAnsiTheme="minorAscii" w:eastAsiaTheme="minorAscii" w:cstheme="minorAscii"/>
                <w:kern w:val="0"/>
                <w:sz w:val="22"/>
                <w:szCs w:val="22"/>
                <w14:ligatures w14:val="none"/>
              </w:rPr>
              <w:t xml:space="preserve">the equipment set-up, selection of consumables, and the processes for fillet and groove welding of mild steel using the Gas Metal Arc Welding (GMAW) and Flux Cored Arc Welding (FCAW)processes. Post-weld operations are performed </w:t>
            </w:r>
            <w:r w:rsidRPr="315200C2" w:rsidR="5F359E4F">
              <w:rPr>
                <w:rFonts w:ascii="Calibri" w:hAnsi="Calibri" w:eastAsia="Calibri" w:cs="Calibri" w:asciiTheme="minorAscii" w:hAnsiTheme="minorAscii" w:eastAsiaTheme="minorAscii" w:cstheme="minorAscii"/>
                <w:kern w:val="0"/>
                <w:sz w:val="22"/>
                <w:szCs w:val="22"/>
                <w14:ligatures w14:val="none"/>
              </w:rPr>
              <w:t xml:space="preserve">as</w:t>
            </w:r>
            <w:r w:rsidRPr="315200C2" w:rsidR="20158B52">
              <w:rPr>
                <w:rFonts w:ascii="Calibri" w:hAnsi="Calibri" w:eastAsia="Calibri" w:cs="Calibri" w:asciiTheme="minorAscii" w:hAnsiTheme="minorAscii" w:eastAsiaTheme="minorAscii" w:cstheme="minorAscii"/>
                <w:kern w:val="0"/>
                <w:sz w:val="22"/>
                <w:szCs w:val="22"/>
                <w14:ligatures w14:val="none"/>
              </w:rPr>
              <w:t xml:space="preserve"> routine and </w:t>
            </w:r>
            <w:r w:rsidRPr="315200C2" w:rsidR="20158B52">
              <w:rPr>
                <w:rFonts w:ascii="Calibri" w:hAnsi="Calibri" w:eastAsia="Calibri" w:cs="Calibri" w:asciiTheme="minorAscii" w:hAnsiTheme="minorAscii" w:eastAsiaTheme="minorAscii" w:cstheme="minorAscii"/>
                <w:kern w:val="0"/>
                <w:sz w:val="22"/>
                <w:szCs w:val="22"/>
                <w14:ligatures w14:val="none"/>
              </w:rPr>
              <w:t xml:space="preserve">required</w:t>
            </w:r>
            <w:r w:rsidRPr="315200C2" w:rsidR="20158B52">
              <w:rPr>
                <w:rFonts w:ascii="Calibri" w:hAnsi="Calibri" w:eastAsia="Calibri" w:cs="Calibri" w:asciiTheme="minorAscii" w:hAnsiTheme="minorAscii" w:eastAsiaTheme="minorAscii" w:cstheme="minorAscii"/>
                <w:kern w:val="0"/>
                <w:sz w:val="22"/>
                <w:szCs w:val="22"/>
                <w14:ligatures w14:val="none"/>
              </w:rPr>
              <w:t xml:space="preserve"> equipment maintenance procedures.</w:t>
            </w:r>
          </w:p>
        </w:tc>
        <w:tc>
          <w:tcPr>
            <w:tcW w:w="1275" w:type="dxa"/>
            <w:shd w:val="clear" w:color="auto" w:fill="auto"/>
            <w:tcMar/>
          </w:tcPr>
          <w:p w:rsidR="315200C2" w:rsidP="315200C2" w:rsidRDefault="315200C2" w14:paraId="6EE444B1" w14:textId="27A7FBDD">
            <w:pPr>
              <w:rPr>
                <w:rFonts w:ascii="Calibri" w:hAnsi="Calibri" w:eastAsia="Calibri" w:cs="Calibri" w:asciiTheme="minorAscii" w:hAnsiTheme="minorAscii" w:eastAsiaTheme="minorAscii" w:cstheme="minorAscii"/>
                <w:sz w:val="22"/>
                <w:szCs w:val="22"/>
              </w:rPr>
            </w:pPr>
          </w:p>
          <w:p w:rsidR="315200C2" w:rsidP="315200C2" w:rsidRDefault="315200C2" w14:paraId="5E80C231" w14:textId="47959E28">
            <w:pPr>
              <w:rPr>
                <w:rFonts w:ascii="Calibri" w:hAnsi="Calibri" w:eastAsia="Calibri" w:cs="Calibri" w:asciiTheme="minorAscii" w:hAnsiTheme="minorAscii" w:eastAsiaTheme="minorAscii" w:cstheme="minorAscii"/>
                <w:sz w:val="22"/>
                <w:szCs w:val="22"/>
              </w:rPr>
            </w:pPr>
          </w:p>
          <w:p w:rsidR="315200C2" w:rsidP="315200C2" w:rsidRDefault="315200C2" w14:paraId="288B63D7" w14:textId="7BEF810E">
            <w:pPr>
              <w:rPr>
                <w:rFonts w:ascii="Calibri" w:hAnsi="Calibri" w:eastAsia="Calibri" w:cs="Calibri" w:asciiTheme="minorAscii" w:hAnsiTheme="minorAscii" w:eastAsiaTheme="minorAscii" w:cstheme="minorAscii"/>
                <w:sz w:val="22"/>
                <w:szCs w:val="22"/>
              </w:rPr>
            </w:pPr>
          </w:p>
          <w:p w:rsidRPr="00AF3012" w:rsidR="00296903" w:rsidP="315200C2" w:rsidRDefault="00C0082E" w14:paraId="15258561" w14:textId="1D2AD80D">
            <w:pPr>
              <w:rPr>
                <w:rFonts w:ascii="Calibri" w:hAnsi="Calibri" w:eastAsia="Calibri" w:cs="Calibri" w:asciiTheme="minorAscii" w:hAnsiTheme="minorAscii" w:eastAsiaTheme="minorAscii" w:cstheme="minorAscii"/>
                <w:kern w:val="0"/>
                <w:sz w:val="22"/>
                <w:szCs w:val="22"/>
                <w14:ligatures w14:val="none"/>
              </w:rPr>
            </w:pPr>
            <w:r w:rsidRPr="315200C2" w:rsidR="00C0082E">
              <w:rPr>
                <w:rFonts w:ascii="Calibri" w:hAnsi="Calibri" w:eastAsia="Calibri" w:cs="Calibri" w:asciiTheme="minorAscii" w:hAnsiTheme="minorAscii" w:eastAsiaTheme="minorAscii" w:cstheme="minorAscii"/>
                <w:kern w:val="0"/>
                <w:sz w:val="22"/>
                <w:szCs w:val="22"/>
                <w14:ligatures w14:val="none"/>
              </w:rPr>
              <w:t>WELD1116</w:t>
            </w:r>
          </w:p>
        </w:tc>
        <w:tc>
          <w:tcPr>
            <w:tcW w:w="984" w:type="dxa"/>
            <w:tcMar/>
          </w:tcPr>
          <w:p w:rsidR="315200C2" w:rsidP="315200C2" w:rsidRDefault="315200C2" w14:paraId="051EA71B" w14:textId="206D0A65">
            <w:pPr>
              <w:spacing w:before="0" w:beforeAutospacing="off" w:after="0" w:afterAutospacing="off"/>
              <w:jc w:val="center"/>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p w:rsidR="315200C2" w:rsidP="315200C2" w:rsidRDefault="315200C2" w14:paraId="0D38BDCB" w14:textId="4ACCBFE9">
            <w:pPr>
              <w:spacing w:before="0" w:beforeAutospacing="off" w:after="0" w:afterAutospacing="off"/>
              <w:jc w:val="center"/>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p w:rsidR="315200C2" w:rsidP="315200C2" w:rsidRDefault="315200C2" w14:paraId="52955F72" w14:textId="67CC692B">
            <w:pPr>
              <w:spacing w:before="0" w:beforeAutospacing="off" w:after="0" w:afterAutospacing="off"/>
              <w:jc w:val="center"/>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p w:rsidR="615E89E4" w:rsidP="315200C2" w:rsidRDefault="615E89E4" w14:paraId="09C0E0F9" w14:textId="443EF66D">
            <w:pPr>
              <w:spacing w:before="0" w:beforeAutospacing="off" w:after="0" w:afterAutospacing="off"/>
              <w:jc w:val="center"/>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r w:rsidRPr="315200C2" w:rsidR="615E89E4">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t>YRE4T</w:t>
            </w:r>
          </w:p>
        </w:tc>
      </w:tr>
      <w:tr w:rsidR="13EE010C" w:rsidTr="13EE010C" w14:paraId="18B3813D">
        <w:trPr>
          <w:trHeight w:val="300"/>
        </w:trPr>
        <w:tc>
          <w:tcPr>
            <w:tcW w:w="8670" w:type="dxa"/>
            <w:tcMar/>
          </w:tcPr>
          <w:p w:rsidR="13EE010C" w:rsidP="13EE010C" w:rsidRDefault="13EE010C" w14:paraId="34C0A0E8" w14:textId="708B36B3">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7FB696D9" w:rsidP="13EE010C" w:rsidRDefault="7FB696D9" w14:paraId="7DE7A839" w14:textId="03E06AD0">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13EE010C" w:rsidR="7FB696D9">
              <w:rPr>
                <w:rFonts w:ascii="Calibri" w:hAnsi="Calibri" w:eastAsia="Calibri" w:cs="Calibri" w:asciiTheme="minorAscii" w:hAnsiTheme="minorAscii" w:eastAsiaTheme="minorAscii" w:cstheme="minorAscii"/>
                <w:b w:val="1"/>
                <w:bCs w:val="1"/>
                <w:sz w:val="22"/>
                <w:szCs w:val="22"/>
              </w:rPr>
              <w:t>Gas Shielded Semi-Arc Welding Practical 1 – SHSM UCDSB (</w:t>
            </w:r>
            <w:r w:rsidRPr="13EE010C" w:rsidR="7FB696D9">
              <w:rPr>
                <w:rFonts w:ascii="Calibri" w:hAnsi="Calibri" w:eastAsia="Calibri" w:cs="Calibri" w:asciiTheme="minorAscii" w:hAnsiTheme="minorAscii" w:eastAsiaTheme="minorAscii" w:cstheme="minorAscii"/>
                <w:b w:val="1"/>
                <w:bCs w:val="1"/>
                <w:sz w:val="22"/>
                <w:szCs w:val="22"/>
              </w:rPr>
              <w:t>56 hours</w:t>
            </w:r>
            <w:r w:rsidRPr="13EE010C" w:rsidR="7FB696D9">
              <w:rPr>
                <w:rFonts w:ascii="Calibri" w:hAnsi="Calibri" w:eastAsia="Calibri" w:cs="Calibri" w:asciiTheme="minorAscii" w:hAnsiTheme="minorAscii" w:eastAsiaTheme="minorAscii" w:cstheme="minorAscii"/>
                <w:b w:val="1"/>
                <w:bCs w:val="1"/>
                <w:sz w:val="22"/>
                <w:szCs w:val="22"/>
              </w:rPr>
              <w:t xml:space="preserve"> – 4 hrs./week x 14 weeks) </w:t>
            </w:r>
          </w:p>
          <w:p w:rsidR="7FB696D9" w:rsidP="13EE010C" w:rsidRDefault="7FB696D9" w14:paraId="129FAE92" w14:textId="14AA3F26">
            <w:pPr>
              <w:pStyle w:val="TableParagraph"/>
              <w:spacing w:line="232" w:lineRule="auto"/>
              <w:rPr>
                <w:rStyle w:val="Hyperlink"/>
                <w:rFonts w:ascii="Aptos Narrow" w:hAnsi="Aptos Narrow" w:eastAsia="Aptos Narrow" w:cs="Aptos Narrow"/>
                <w:b w:val="0"/>
                <w:bCs w:val="0"/>
                <w:i w:val="0"/>
                <w:iCs w:val="0"/>
                <w:strike w:val="0"/>
                <w:dstrike w:val="0"/>
                <w:color w:val="467886"/>
                <w:sz w:val="22"/>
                <w:szCs w:val="22"/>
                <w:u w:val="single"/>
              </w:rPr>
            </w:pPr>
            <w:r w:rsidRPr="13EE010C" w:rsidR="7FB696D9">
              <w:rPr>
                <w:rFonts w:ascii="Calibri" w:hAnsi="Calibri" w:eastAsia="Calibri" w:cs="Calibri" w:asciiTheme="minorAscii" w:hAnsiTheme="minorAscii" w:eastAsiaTheme="minorAscii" w:cstheme="minorAscii"/>
                <w:b w:val="1"/>
                <w:bCs w:val="1"/>
                <w:color w:val="FF0000"/>
                <w:sz w:val="22"/>
                <w:szCs w:val="22"/>
              </w:rPr>
              <w:t>Cornwall Campus – Congregated</w:t>
            </w:r>
          </w:p>
          <w:p w:rsidR="302C2341" w:rsidP="13EE010C" w:rsidRDefault="302C2341" w14:paraId="32814FCA" w14:textId="07FAA44E">
            <w:pPr>
              <w:spacing w:after="160" w:line="259" w:lineRule="auto"/>
              <w:rPr>
                <w:rFonts w:ascii="Calibri" w:hAnsi="Calibri" w:eastAsia="Calibri" w:cs="Calibri" w:asciiTheme="minorAscii" w:hAnsiTheme="minorAscii" w:eastAsiaTheme="minorAscii" w:cstheme="minorAscii"/>
                <w:sz w:val="22"/>
                <w:szCs w:val="22"/>
              </w:rPr>
            </w:pPr>
            <w:r w:rsidRPr="13EE010C" w:rsidR="302C2341">
              <w:rPr>
                <w:rFonts w:ascii="Calibri" w:hAnsi="Calibri" w:eastAsia="Calibri" w:cs="Calibri" w:asciiTheme="minorAscii" w:hAnsiTheme="minorAscii" w:eastAsiaTheme="minorAscii" w:cstheme="minorAscii"/>
                <w:sz w:val="22"/>
                <w:szCs w:val="22"/>
              </w:rPr>
              <w:t xml:space="preserve">In this shop course, students safely </w:t>
            </w:r>
            <w:r w:rsidRPr="13EE010C" w:rsidR="302C2341">
              <w:rPr>
                <w:rFonts w:ascii="Calibri" w:hAnsi="Calibri" w:eastAsia="Calibri" w:cs="Calibri" w:asciiTheme="minorAscii" w:hAnsiTheme="minorAscii" w:eastAsiaTheme="minorAscii" w:cstheme="minorAscii"/>
                <w:sz w:val="22"/>
                <w:szCs w:val="22"/>
              </w:rPr>
              <w:t>demonstrate</w:t>
            </w:r>
            <w:r w:rsidRPr="13EE010C" w:rsidR="302C2341">
              <w:rPr>
                <w:rFonts w:ascii="Calibri" w:hAnsi="Calibri" w:eastAsia="Calibri" w:cs="Calibri" w:asciiTheme="minorAscii" w:hAnsiTheme="minorAscii" w:eastAsiaTheme="minorAscii" w:cstheme="minorAscii"/>
                <w:sz w:val="22"/>
                <w:szCs w:val="22"/>
              </w:rPr>
              <w:t xml:space="preserve"> the equipment set-up, selection of consumables, and the processes for fillet and groove welding of mild steel using the Gas Metal Arc Welding (GMAW) and Flux Cored Arc Welding (FCAW)processes. Post-weld operations are performed as routine and </w:t>
            </w:r>
            <w:r w:rsidRPr="13EE010C" w:rsidR="302C2341">
              <w:rPr>
                <w:rFonts w:ascii="Calibri" w:hAnsi="Calibri" w:eastAsia="Calibri" w:cs="Calibri" w:asciiTheme="minorAscii" w:hAnsiTheme="minorAscii" w:eastAsiaTheme="minorAscii" w:cstheme="minorAscii"/>
                <w:sz w:val="22"/>
                <w:szCs w:val="22"/>
              </w:rPr>
              <w:t>required</w:t>
            </w:r>
            <w:r w:rsidRPr="13EE010C" w:rsidR="302C2341">
              <w:rPr>
                <w:rFonts w:ascii="Calibri" w:hAnsi="Calibri" w:eastAsia="Calibri" w:cs="Calibri" w:asciiTheme="minorAscii" w:hAnsiTheme="minorAscii" w:eastAsiaTheme="minorAscii" w:cstheme="minorAscii"/>
                <w:sz w:val="22"/>
                <w:szCs w:val="22"/>
              </w:rPr>
              <w:t xml:space="preserve"> equipment maintenance procedures.</w:t>
            </w:r>
          </w:p>
        </w:tc>
        <w:tc>
          <w:tcPr>
            <w:tcW w:w="1275" w:type="dxa"/>
            <w:shd w:val="clear" w:color="auto" w:fill="auto"/>
            <w:tcMar/>
          </w:tcPr>
          <w:p w:rsidR="13EE010C" w:rsidP="13EE010C" w:rsidRDefault="13EE010C" w14:paraId="106AC1EE" w14:textId="35E6468C">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3FCA3694" w14:textId="669D51A3">
            <w:pPr>
              <w:pStyle w:val="Normal"/>
              <w:rPr>
                <w:rFonts w:ascii="Calibri" w:hAnsi="Calibri" w:eastAsia="Calibri" w:cs="Calibri" w:asciiTheme="minorAscii" w:hAnsiTheme="minorAscii" w:eastAsiaTheme="minorAscii" w:cstheme="minorAscii"/>
                <w:sz w:val="22"/>
                <w:szCs w:val="22"/>
              </w:rPr>
            </w:pPr>
          </w:p>
          <w:p w:rsidR="4D00B009" w:rsidP="13EE010C" w:rsidRDefault="4D00B009" w14:paraId="0E32CB3A" w14:textId="299B0BCB">
            <w:pPr>
              <w:pStyle w:val="Normal"/>
              <w:rPr>
                <w:rFonts w:ascii="Calibri" w:hAnsi="Calibri" w:eastAsia="Calibri" w:cs="Calibri" w:asciiTheme="minorAscii" w:hAnsiTheme="minorAscii" w:eastAsiaTheme="minorAscii" w:cstheme="minorAscii"/>
                <w:sz w:val="22"/>
                <w:szCs w:val="22"/>
              </w:rPr>
            </w:pPr>
            <w:r w:rsidRPr="13EE010C" w:rsidR="4D00B009">
              <w:rPr>
                <w:rFonts w:ascii="Calibri" w:hAnsi="Calibri" w:eastAsia="Calibri" w:cs="Calibri" w:asciiTheme="minorAscii" w:hAnsiTheme="minorAscii" w:eastAsiaTheme="minorAscii" w:cstheme="minorAscii"/>
                <w:sz w:val="22"/>
                <w:szCs w:val="22"/>
              </w:rPr>
              <w:t>WELD1116</w:t>
            </w:r>
          </w:p>
        </w:tc>
        <w:tc>
          <w:tcPr>
            <w:tcW w:w="984" w:type="dxa"/>
            <w:tcMar/>
          </w:tcPr>
          <w:p w:rsidR="13EE010C" w:rsidP="13EE010C" w:rsidRDefault="13EE010C" w14:paraId="2CCEDACD" w14:textId="33FCA3C5">
            <w:pPr>
              <w:pStyle w:val="Normal"/>
              <w:jc w:val="center"/>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p w:rsidR="13EE010C" w:rsidP="13EE010C" w:rsidRDefault="13EE010C" w14:paraId="3E04A461" w14:textId="23ABC335">
            <w:pPr>
              <w:pStyle w:val="Normal"/>
              <w:jc w:val="center"/>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p w:rsidR="4D00B009" w:rsidP="13EE010C" w:rsidRDefault="4D00B009" w14:paraId="3FD334D8" w14:textId="447778C1">
            <w:pPr>
              <w:pStyle w:val="Normal"/>
              <w:jc w:val="center"/>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r w:rsidRPr="13EE010C" w:rsidR="4D00B009">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t>YRE4T</w:t>
            </w:r>
          </w:p>
        </w:tc>
      </w:tr>
      <w:tr w:rsidR="13EE010C" w:rsidTr="13EE010C" w14:paraId="58674DB2">
        <w:trPr>
          <w:trHeight w:val="300"/>
        </w:trPr>
        <w:tc>
          <w:tcPr>
            <w:tcW w:w="8670" w:type="dxa"/>
            <w:tcMar/>
          </w:tcPr>
          <w:p w:rsidR="13EE010C" w:rsidP="13EE010C" w:rsidRDefault="13EE010C" w14:paraId="1B3ABD50" w14:textId="3129602C">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340F29B1" w:rsidP="13EE010C" w:rsidRDefault="340F29B1" w14:paraId="07EB7449" w14:textId="234D70E6">
            <w:pPr>
              <w:pStyle w:val="TableParagraph"/>
              <w:spacing w:line="279" w:lineRule="exact"/>
              <w:rPr>
                <w:rFonts w:ascii="Calibri" w:hAnsi="Calibri" w:eastAsia="Calibri" w:cs="Calibri" w:asciiTheme="minorAscii" w:hAnsiTheme="minorAscii" w:eastAsiaTheme="minorAscii" w:cstheme="minorAscii"/>
                <w:b w:val="1"/>
                <w:bCs w:val="1"/>
                <w:sz w:val="22"/>
                <w:szCs w:val="22"/>
              </w:rPr>
            </w:pPr>
            <w:r w:rsidRPr="13EE010C" w:rsidR="340F29B1">
              <w:rPr>
                <w:rFonts w:ascii="Calibri" w:hAnsi="Calibri" w:eastAsia="Calibri" w:cs="Calibri" w:asciiTheme="minorAscii" w:hAnsiTheme="minorAscii" w:eastAsiaTheme="minorAscii" w:cstheme="minorAscii"/>
                <w:b w:val="1"/>
                <w:bCs w:val="1"/>
                <w:sz w:val="22"/>
                <w:szCs w:val="22"/>
              </w:rPr>
              <w:t xml:space="preserve">Engine Systems 1 </w:t>
            </w:r>
            <w:r w:rsidRPr="13EE010C" w:rsidR="40CB1557">
              <w:rPr>
                <w:rFonts w:ascii="Calibri" w:hAnsi="Calibri" w:eastAsia="Calibri" w:cs="Calibri" w:asciiTheme="minorAscii" w:hAnsiTheme="minorAscii" w:eastAsiaTheme="minorAscii" w:cstheme="minorAscii"/>
                <w:b w:val="1"/>
                <w:bCs w:val="1"/>
                <w:sz w:val="22"/>
                <w:szCs w:val="22"/>
              </w:rPr>
              <w:t>(42 hours – 3 hours/week x 14 weeks):</w:t>
            </w:r>
          </w:p>
          <w:p w:rsidR="40CB1557" w:rsidP="13EE010C" w:rsidRDefault="40CB1557" w14:paraId="14D60800" w14:textId="46A2F564">
            <w:pPr>
              <w:pStyle w:val="TableParagraph"/>
              <w:spacing w:line="278" w:lineRule="exact"/>
              <w:rPr>
                <w:rFonts w:ascii="Calibri" w:hAnsi="Calibri" w:eastAsia="Calibri" w:cs="Calibri" w:asciiTheme="minorAscii" w:hAnsiTheme="minorAscii" w:eastAsiaTheme="minorAscii" w:cstheme="minorAscii"/>
                <w:b w:val="1"/>
                <w:bCs w:val="1"/>
                <w:color w:val="FF0000"/>
                <w:sz w:val="22"/>
                <w:szCs w:val="22"/>
              </w:rPr>
            </w:pPr>
            <w:r w:rsidRPr="13EE010C" w:rsidR="40CB1557">
              <w:rPr>
                <w:rFonts w:ascii="Calibri" w:hAnsi="Calibri" w:eastAsia="Calibri" w:cs="Calibri" w:asciiTheme="minorAscii" w:hAnsiTheme="minorAscii" w:eastAsiaTheme="minorAscii" w:cstheme="minorAscii"/>
                <w:b w:val="1"/>
                <w:bCs w:val="1"/>
                <w:color w:val="FF0000"/>
                <w:sz w:val="22"/>
                <w:szCs w:val="22"/>
              </w:rPr>
              <w:t>Cornwall Campus – Congregated</w:t>
            </w:r>
          </w:p>
          <w:p w:rsidR="634217F3" w:rsidP="13EE010C" w:rsidRDefault="634217F3" w14:paraId="2F7A2C8A" w14:textId="7AEB124B">
            <w:pPr>
              <w:pStyle w:val="TableParagraph"/>
              <w:spacing w:line="232" w:lineRule="auto"/>
              <w:rPr>
                <w:rFonts w:ascii="Calibri" w:hAnsi="Calibri" w:eastAsia="Calibri" w:cs="Calibri" w:asciiTheme="minorAscii" w:hAnsiTheme="minorAscii" w:eastAsiaTheme="minorAscii" w:cstheme="minorAscii"/>
                <w:b w:val="0"/>
                <w:bCs w:val="0"/>
                <w:sz w:val="22"/>
                <w:szCs w:val="22"/>
              </w:rPr>
            </w:pPr>
            <w:r w:rsidRPr="13EE010C" w:rsidR="634217F3">
              <w:rPr>
                <w:rFonts w:ascii="Calibri" w:hAnsi="Calibri" w:eastAsia="Calibri" w:cs="Calibri" w:asciiTheme="minorAscii" w:hAnsiTheme="minorAscii" w:eastAsiaTheme="minorAscii" w:cstheme="minorAscii"/>
                <w:b w:val="0"/>
                <w:bCs w:val="0"/>
                <w:sz w:val="22"/>
                <w:szCs w:val="22"/>
              </w:rPr>
              <w:t>Course content focuses on engine fundamentals and the operating characteristics of the internal combustion engine and students are introduced to engine disassembly and reassembly and related manufacturing standards. Cylinder block assembly and applications are covered with students performing inspection and testing procedures. Additionally, crankshaft assemblies are discussed in relation to engine performance.</w:t>
            </w:r>
          </w:p>
          <w:p w:rsidR="13EE010C" w:rsidP="13EE010C" w:rsidRDefault="13EE010C" w14:paraId="648BF72C" w14:textId="4173FA28">
            <w:pPr>
              <w:pStyle w:val="TableParagraph"/>
              <w:spacing w:line="232" w:lineRule="auto"/>
              <w:rPr>
                <w:rFonts w:ascii="Calibri" w:hAnsi="Calibri" w:eastAsia="Calibri" w:cs="Calibri" w:asciiTheme="minorAscii" w:hAnsiTheme="minorAscii" w:eastAsiaTheme="minorAscii" w:cstheme="minorAscii"/>
                <w:b w:val="0"/>
                <w:bCs w:val="0"/>
                <w:sz w:val="22"/>
                <w:szCs w:val="22"/>
              </w:rPr>
            </w:pPr>
          </w:p>
          <w:p w:rsidR="13EE010C" w:rsidP="13EE010C" w:rsidRDefault="13EE010C" w14:paraId="1032406E" w14:textId="0F8D2079">
            <w:pPr>
              <w:pStyle w:val="TableParagraph"/>
              <w:spacing w:line="232" w:lineRule="auto"/>
              <w:rPr>
                <w:rFonts w:ascii="Calibri" w:hAnsi="Calibri" w:eastAsia="Calibri" w:cs="Calibri" w:asciiTheme="minorAscii" w:hAnsiTheme="minorAscii" w:eastAsiaTheme="minorAscii" w:cstheme="minorAscii"/>
                <w:b w:val="0"/>
                <w:bCs w:val="0"/>
                <w:sz w:val="22"/>
                <w:szCs w:val="22"/>
              </w:rPr>
            </w:pPr>
          </w:p>
          <w:p w:rsidR="13EE010C" w:rsidP="13EE010C" w:rsidRDefault="13EE010C" w14:paraId="7CEF0A19" w14:textId="264BAA38">
            <w:pPr>
              <w:pStyle w:val="TableParagraph"/>
              <w:spacing w:line="232" w:lineRule="auto"/>
              <w:rPr>
                <w:rFonts w:ascii="Calibri" w:hAnsi="Calibri" w:eastAsia="Calibri" w:cs="Calibri" w:asciiTheme="minorAscii" w:hAnsiTheme="minorAscii" w:eastAsiaTheme="minorAscii" w:cstheme="minorAscii"/>
                <w:b w:val="0"/>
                <w:bCs w:val="0"/>
                <w:sz w:val="22"/>
                <w:szCs w:val="22"/>
              </w:rPr>
            </w:pPr>
          </w:p>
          <w:p w:rsidR="13EE010C" w:rsidP="13EE010C" w:rsidRDefault="13EE010C" w14:paraId="3A71C420" w14:textId="3B6B877B">
            <w:pPr>
              <w:pStyle w:val="TableParagraph"/>
              <w:spacing w:line="232" w:lineRule="auto"/>
              <w:rPr>
                <w:rFonts w:ascii="Calibri" w:hAnsi="Calibri" w:eastAsia="Calibri" w:cs="Calibri" w:asciiTheme="minorAscii" w:hAnsiTheme="minorAscii" w:eastAsiaTheme="minorAscii" w:cstheme="minorAscii"/>
                <w:b w:val="0"/>
                <w:bCs w:val="0"/>
                <w:sz w:val="22"/>
                <w:szCs w:val="22"/>
              </w:rPr>
            </w:pPr>
          </w:p>
          <w:p w:rsidR="13EE010C" w:rsidP="13EE010C" w:rsidRDefault="13EE010C" w14:paraId="32CAA619" w14:textId="3C65B90D">
            <w:pPr>
              <w:pStyle w:val="TableParagraph"/>
              <w:spacing w:line="232" w:lineRule="auto"/>
              <w:rPr>
                <w:rFonts w:ascii="Calibri" w:hAnsi="Calibri" w:eastAsia="Calibri" w:cs="Calibri" w:asciiTheme="minorAscii" w:hAnsiTheme="minorAscii" w:eastAsiaTheme="minorAscii" w:cstheme="minorAscii"/>
                <w:b w:val="0"/>
                <w:bCs w:val="0"/>
                <w:sz w:val="22"/>
                <w:szCs w:val="22"/>
              </w:rPr>
            </w:pPr>
          </w:p>
        </w:tc>
        <w:tc>
          <w:tcPr>
            <w:tcW w:w="1275" w:type="dxa"/>
            <w:shd w:val="clear" w:color="auto" w:fill="auto"/>
            <w:tcMar/>
          </w:tcPr>
          <w:p w:rsidR="13EE010C" w:rsidP="13EE010C" w:rsidRDefault="13EE010C" w14:paraId="35E25504" w14:textId="5EE6A0DD">
            <w:pPr>
              <w:pStyle w:val="Normal"/>
              <w:rPr>
                <w:rFonts w:ascii="Calibri" w:hAnsi="Calibri" w:eastAsia="Calibri" w:cs="Calibri" w:asciiTheme="minorAscii" w:hAnsiTheme="minorAscii" w:eastAsiaTheme="minorAscii" w:cstheme="minorAscii"/>
                <w:sz w:val="22"/>
                <w:szCs w:val="22"/>
              </w:rPr>
            </w:pPr>
            <w:r>
              <w:br/>
            </w:r>
            <w:r w:rsidRPr="13EE010C" w:rsidR="354DD9BE">
              <w:rPr>
                <w:rFonts w:ascii="Calibri" w:hAnsi="Calibri" w:eastAsia="Calibri" w:cs="Calibri" w:asciiTheme="minorAscii" w:hAnsiTheme="minorAscii" w:eastAsiaTheme="minorAscii" w:cstheme="minorAscii"/>
                <w:sz w:val="22"/>
                <w:szCs w:val="22"/>
              </w:rPr>
              <w:t>MOTO102</w:t>
            </w:r>
          </w:p>
        </w:tc>
        <w:tc>
          <w:tcPr>
            <w:tcW w:w="984" w:type="dxa"/>
            <w:tcMar/>
          </w:tcPr>
          <w:p w:rsidR="13EE010C" w:rsidP="13EE010C" w:rsidRDefault="13EE010C" w14:paraId="6FCD6E9B" w14:textId="5775910B">
            <w:pPr>
              <w:pStyle w:val="Normal"/>
              <w:jc w:val="center"/>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tc>
      </w:tr>
      <w:tr w:rsidR="13EE010C" w:rsidTr="13EE010C" w14:paraId="5A8A4A28">
        <w:trPr>
          <w:trHeight w:val="300"/>
        </w:trPr>
        <w:tc>
          <w:tcPr>
            <w:tcW w:w="8670" w:type="dxa"/>
            <w:shd w:val="clear" w:color="auto" w:fill="00B0F0"/>
            <w:tcMar/>
          </w:tcPr>
          <w:p w:rsidR="13EE010C" w:rsidP="13EE010C" w:rsidRDefault="13EE010C" w14:paraId="278A3706" w14:textId="23A737B9">
            <w:pPr>
              <w:jc w:val="cente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Cornwall Campus</w:t>
            </w:r>
          </w:p>
        </w:tc>
        <w:tc>
          <w:tcPr>
            <w:tcW w:w="1275" w:type="dxa"/>
            <w:shd w:val="clear" w:color="auto" w:fill="00B0F0"/>
            <w:tcMar/>
          </w:tcPr>
          <w:p w:rsidR="13EE010C" w:rsidP="13EE010C" w:rsidRDefault="13EE010C" w14:paraId="29983EAC" w14:textId="3FF479D7">
            <w:pPr>
              <w:pStyle w:val="Normal"/>
              <w:rPr>
                <w:rFonts w:ascii="Calibri" w:hAnsi="Calibri" w:eastAsia="Calibri" w:cs="Calibri" w:asciiTheme="minorAscii" w:hAnsiTheme="minorAscii" w:eastAsiaTheme="minorAscii" w:cstheme="minorAscii"/>
                <w:sz w:val="22"/>
                <w:szCs w:val="22"/>
              </w:rPr>
            </w:pPr>
          </w:p>
        </w:tc>
        <w:tc>
          <w:tcPr>
            <w:tcW w:w="984" w:type="dxa"/>
            <w:shd w:val="clear" w:color="auto" w:fill="00B0F0"/>
            <w:tcMar/>
          </w:tcPr>
          <w:p w:rsidR="13EE010C" w:rsidP="13EE010C" w:rsidRDefault="13EE010C" w14:paraId="7E9E6A0B" w14:textId="49D9AAE7">
            <w:pPr>
              <w:pStyle w:val="Normal"/>
              <w:jc w:val="center"/>
              <w:rPr>
                <w:rFonts w:ascii="Calibri" w:hAnsi="Calibri" w:eastAsia="Calibri" w:cs="Calibri" w:asciiTheme="minorAscii" w:hAnsiTheme="minorAscii" w:eastAsiaTheme="minorAscii" w:cstheme="minorAscii"/>
                <w:sz w:val="22"/>
                <w:szCs w:val="22"/>
              </w:rPr>
            </w:pPr>
          </w:p>
        </w:tc>
      </w:tr>
      <w:tr w:rsidR="13EE010C" w:rsidTr="13EE010C" w14:paraId="395A54EF">
        <w:trPr>
          <w:trHeight w:val="300"/>
        </w:trPr>
        <w:tc>
          <w:tcPr>
            <w:tcW w:w="8670" w:type="dxa"/>
            <w:shd w:val="clear" w:color="auto" w:fill="BFBFBF" w:themeFill="background1" w:themeFillShade="BF"/>
            <w:tcMar/>
          </w:tcPr>
          <w:p w:rsidR="13EE010C" w:rsidP="13EE010C" w:rsidRDefault="13EE010C" w14:paraId="54DAB92B">
            <w:pPr>
              <w:rPr>
                <w:rFonts w:ascii="Calibri" w:hAnsi="Calibri" w:eastAsia="Calibri" w:cs="Calibri" w:asciiTheme="minorAscii" w:hAnsiTheme="minorAscii" w:eastAsiaTheme="minorAscii" w:cstheme="minorAscii"/>
                <w:b w:val="1"/>
                <w:bCs w:val="1"/>
                <w:color w:val="auto"/>
                <w:sz w:val="22"/>
                <w:szCs w:val="22"/>
              </w:rPr>
            </w:pPr>
            <w:r w:rsidRPr="13EE010C" w:rsidR="13EE010C">
              <w:rPr>
                <w:rFonts w:ascii="Calibri" w:hAnsi="Calibri" w:eastAsia="Calibri" w:cs="Calibri" w:asciiTheme="minorAscii" w:hAnsiTheme="minorAscii" w:eastAsiaTheme="minorAscii" w:cstheme="minorAscii"/>
                <w:color w:val="auto"/>
                <w:sz w:val="22"/>
                <w:szCs w:val="22"/>
              </w:rPr>
              <w:t>Course Name / Description</w:t>
            </w:r>
            <w:r w:rsidRPr="13EE010C" w:rsidR="13EE010C">
              <w:rPr>
                <w:rFonts w:ascii="Calibri" w:hAnsi="Calibri" w:eastAsia="Calibri" w:cs="Calibri" w:asciiTheme="minorAscii" w:hAnsiTheme="minorAscii" w:eastAsiaTheme="minorAscii" w:cstheme="minorAscii"/>
                <w:b w:val="1"/>
                <w:bCs w:val="1"/>
                <w:color w:val="auto"/>
                <w:sz w:val="22"/>
                <w:szCs w:val="22"/>
              </w:rPr>
              <w:t xml:space="preserve"> (Cornwall)</w:t>
            </w:r>
          </w:p>
          <w:p w:rsidR="13EE010C" w:rsidP="13EE010C" w:rsidRDefault="13EE010C" w14:paraId="02F224ED" w14:textId="324AEE1D">
            <w:pPr>
              <w:rPr>
                <w:rFonts w:ascii="Calibri" w:hAnsi="Calibri" w:eastAsia="Calibri" w:cs="Calibri" w:asciiTheme="minorAscii" w:hAnsiTheme="minorAscii" w:eastAsiaTheme="minorAscii" w:cstheme="minorAscii"/>
                <w:b w:val="1"/>
                <w:bCs w:val="1"/>
                <w:color w:val="auto"/>
                <w:sz w:val="22"/>
                <w:szCs w:val="22"/>
              </w:rPr>
            </w:pPr>
            <w:r w:rsidRPr="13EE010C" w:rsidR="13EE010C">
              <w:rPr>
                <w:rFonts w:ascii="Calibri" w:hAnsi="Calibri" w:eastAsia="Calibri" w:cs="Calibri" w:asciiTheme="minorAscii" w:hAnsiTheme="minorAscii" w:eastAsiaTheme="minorAscii" w:cstheme="minorAscii"/>
                <w:b w:val="1"/>
                <w:bCs w:val="1"/>
                <w:color w:val="auto"/>
                <w:sz w:val="22"/>
                <w:szCs w:val="22"/>
              </w:rPr>
              <w:t>**ALL COURSES ARE TENTATIVE pending scheduling, sufficient enrolment, and professor availability. **</w:t>
            </w:r>
          </w:p>
        </w:tc>
        <w:tc>
          <w:tcPr>
            <w:tcW w:w="1275" w:type="dxa"/>
            <w:shd w:val="clear" w:color="auto" w:fill="BFBFBF" w:themeFill="background1" w:themeFillShade="BF"/>
            <w:tcMar/>
          </w:tcPr>
          <w:p w:rsidR="13EE010C" w:rsidP="13EE010C" w:rsidRDefault="13EE010C" w14:paraId="6EA7AB33">
            <w:pPr>
              <w:jc w:val="center"/>
              <w:rPr>
                <w:rFonts w:ascii="Calibri" w:hAnsi="Calibri" w:eastAsia="Calibri" w:cs="Calibri" w:asciiTheme="minorAscii" w:hAnsiTheme="minorAscii" w:eastAsiaTheme="minorAscii" w:cstheme="minorAscii"/>
                <w:color w:val="auto"/>
                <w:sz w:val="22"/>
                <w:szCs w:val="22"/>
              </w:rPr>
            </w:pPr>
            <w:r w:rsidRPr="13EE010C" w:rsidR="13EE010C">
              <w:rPr>
                <w:rFonts w:ascii="Calibri" w:hAnsi="Calibri" w:eastAsia="Calibri" w:cs="Calibri" w:asciiTheme="minorAscii" w:hAnsiTheme="minorAscii" w:eastAsiaTheme="minorAscii" w:cstheme="minorAscii"/>
                <w:color w:val="auto"/>
                <w:sz w:val="22"/>
                <w:szCs w:val="22"/>
              </w:rPr>
              <w:t>College Course Code</w:t>
            </w:r>
          </w:p>
        </w:tc>
        <w:tc>
          <w:tcPr>
            <w:tcW w:w="984" w:type="dxa"/>
            <w:shd w:val="clear" w:color="auto" w:fill="BFBFBF" w:themeFill="background1" w:themeFillShade="BF"/>
            <w:tcMar/>
          </w:tcPr>
          <w:p w:rsidR="13EE010C" w:rsidP="13EE010C" w:rsidRDefault="13EE010C" w14:paraId="128323E3">
            <w:pPr>
              <w:jc w:val="center"/>
              <w:rPr>
                <w:rFonts w:ascii="Calibri" w:hAnsi="Calibri" w:eastAsia="Calibri" w:cs="Calibri" w:asciiTheme="minorAscii" w:hAnsiTheme="minorAscii" w:eastAsiaTheme="minorAscii" w:cstheme="minorAscii"/>
                <w:color w:val="auto"/>
                <w:sz w:val="22"/>
                <w:szCs w:val="22"/>
              </w:rPr>
            </w:pPr>
            <w:r w:rsidRPr="13EE010C" w:rsidR="13EE010C">
              <w:rPr>
                <w:rFonts w:ascii="Calibri" w:hAnsi="Calibri" w:eastAsia="Calibri" w:cs="Calibri" w:asciiTheme="minorAscii" w:hAnsiTheme="minorAscii" w:eastAsiaTheme="minorAscii" w:cstheme="minorAscii"/>
                <w:color w:val="auto"/>
                <w:sz w:val="22"/>
                <w:szCs w:val="22"/>
              </w:rPr>
              <w:t>Ministry Course Code</w:t>
            </w:r>
          </w:p>
        </w:tc>
      </w:tr>
      <w:tr w:rsidR="13EE010C" w:rsidTr="13EE010C" w14:paraId="1E338C61">
        <w:trPr>
          <w:trHeight w:val="300"/>
        </w:trPr>
        <w:tc>
          <w:tcPr>
            <w:tcW w:w="8670" w:type="dxa"/>
            <w:tcMar/>
          </w:tcPr>
          <w:p w:rsidR="13EE010C" w:rsidP="13EE010C" w:rsidRDefault="13EE010C" w14:paraId="161D9C6B" w14:textId="378445AC">
            <w:pPr>
              <w:pStyle w:val="Normal"/>
              <w:suppressLineNumbers w:val="0"/>
              <w:bidi w:val="0"/>
              <w:spacing w:line="279" w:lineRule="exact"/>
              <w:rPr>
                <w:rFonts w:ascii="Calibri" w:hAnsi="Calibri" w:eastAsia="Calibri" w:cs="Calibri" w:asciiTheme="minorAscii" w:hAnsiTheme="minorAscii" w:eastAsiaTheme="minorAscii" w:cstheme="minorAscii"/>
                <w:b w:val="1"/>
                <w:bCs w:val="1"/>
                <w:sz w:val="22"/>
                <w:szCs w:val="22"/>
              </w:rPr>
            </w:pPr>
            <w:r>
              <w:br/>
            </w:r>
            <w:r w:rsidRPr="13EE010C" w:rsidR="13EE010C">
              <w:rPr>
                <w:b w:val="1"/>
                <w:bCs w:val="1"/>
              </w:rPr>
              <w:t xml:space="preserve">Abnormal Psychology </w:t>
            </w:r>
            <w:r w:rsidRPr="13EE010C" w:rsidR="13EE010C">
              <w:rPr>
                <w:rFonts w:ascii="Calibri" w:hAnsi="Calibri" w:eastAsia="Calibri" w:cs="Calibri" w:asciiTheme="minorAscii" w:hAnsiTheme="minorAscii" w:eastAsiaTheme="minorAscii" w:cstheme="minorAscii"/>
                <w:b w:val="1"/>
                <w:bCs w:val="1"/>
                <w:sz w:val="22"/>
                <w:szCs w:val="22"/>
              </w:rPr>
              <w:t>(</w:t>
            </w:r>
            <w:r w:rsidRPr="13EE010C" w:rsidR="13EE010C">
              <w:rPr>
                <w:rFonts w:ascii="Calibri" w:hAnsi="Calibri" w:eastAsia="Calibri" w:cs="Calibri" w:asciiTheme="minorAscii" w:hAnsiTheme="minorAscii" w:eastAsiaTheme="minorAscii" w:cstheme="minorAscii"/>
                <w:b w:val="1"/>
                <w:bCs w:val="1"/>
                <w:sz w:val="22"/>
                <w:szCs w:val="22"/>
              </w:rPr>
              <w:t>42 hours</w:t>
            </w:r>
            <w:r w:rsidRPr="13EE010C" w:rsidR="13EE010C">
              <w:rPr>
                <w:rFonts w:ascii="Calibri" w:hAnsi="Calibri" w:eastAsia="Calibri" w:cs="Calibri" w:asciiTheme="minorAscii" w:hAnsiTheme="minorAscii" w:eastAsiaTheme="minorAscii" w:cstheme="minorAscii"/>
                <w:b w:val="1"/>
                <w:bCs w:val="1"/>
                <w:sz w:val="22"/>
                <w:szCs w:val="22"/>
              </w:rPr>
              <w:t xml:space="preserve"> – 3 hours/week x 14 weeks):</w:t>
            </w:r>
          </w:p>
          <w:p w:rsidR="13EE010C" w:rsidP="13EE010C" w:rsidRDefault="13EE010C" w14:paraId="3F7D56BE" w14:textId="46A2F564">
            <w:pPr>
              <w:pStyle w:val="TableParagraph"/>
              <w:spacing w:line="278" w:lineRule="exact"/>
              <w:rPr>
                <w:rFonts w:ascii="Calibri" w:hAnsi="Calibri" w:eastAsia="Calibri" w:cs="Calibri" w:asciiTheme="minorAscii" w:hAnsiTheme="minorAscii" w:eastAsiaTheme="minorAscii" w:cstheme="minorAscii"/>
                <w:b w:val="1"/>
                <w:bCs w:val="1"/>
                <w:color w:val="FF0000"/>
                <w:sz w:val="22"/>
                <w:szCs w:val="22"/>
              </w:rPr>
            </w:pPr>
            <w:r w:rsidRPr="13EE010C" w:rsidR="13EE010C">
              <w:rPr>
                <w:rFonts w:ascii="Calibri" w:hAnsi="Calibri" w:eastAsia="Calibri" w:cs="Calibri" w:asciiTheme="minorAscii" w:hAnsiTheme="minorAscii" w:eastAsiaTheme="minorAscii" w:cstheme="minorAscii"/>
                <w:b w:val="1"/>
                <w:bCs w:val="1"/>
                <w:color w:val="FF0000"/>
                <w:sz w:val="22"/>
                <w:szCs w:val="22"/>
              </w:rPr>
              <w:t>Cornwall Campus – Congregated</w:t>
            </w:r>
          </w:p>
          <w:p w:rsidR="13EE010C" w:rsidP="13EE010C" w:rsidRDefault="13EE010C" w14:paraId="369226AC" w14:textId="38E23089">
            <w:pPr>
              <w:pStyle w:val="Normal"/>
              <w:suppressLineNumbers w:val="0"/>
              <w:bidi w:val="0"/>
              <w:spacing w:before="0" w:beforeAutospacing="off" w:after="0" w:afterAutospacing="off" w:line="259" w:lineRule="auto"/>
              <w:ind w:left="0" w:right="0"/>
              <w:jc w:val="left"/>
            </w:pPr>
            <w:r w:rsidR="13EE010C">
              <w:rPr/>
              <w:t>This course reviews selected topics within the field of abnormal psychology and allows students to understand abnormal behaviour.  Students explore current issues in the mental health field and course content considers the issues of diagnosis/classification, physical and psychological manifestations of abnormal behaviour, and the current range of psychological treatments.</w:t>
            </w:r>
          </w:p>
        </w:tc>
        <w:tc>
          <w:tcPr>
            <w:tcW w:w="1275" w:type="dxa"/>
            <w:shd w:val="clear" w:color="auto" w:fill="auto"/>
            <w:tcMar/>
          </w:tcPr>
          <w:p w:rsidR="13EE010C" w:rsidP="13EE010C" w:rsidRDefault="13EE010C" w14:paraId="5951C53E" w14:textId="70A1388F">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05B85A8F" w14:textId="402D92C4">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7BB9C0DC" w14:textId="1433B043">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5F92152A" w14:textId="5EAD18EE">
            <w:pPr>
              <w:pStyle w:val="Normal"/>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PSYC58</w:t>
            </w:r>
          </w:p>
        </w:tc>
        <w:tc>
          <w:tcPr>
            <w:tcW w:w="984" w:type="dxa"/>
            <w:tcMar/>
          </w:tcPr>
          <w:p w:rsidR="13EE010C" w:rsidP="13EE010C" w:rsidRDefault="13EE010C" w14:paraId="16CC4357" w14:textId="7E3CB79F">
            <w:pPr>
              <w:pStyle w:val="Normal"/>
              <w:jc w:val="center"/>
              <w:rPr>
                <w:rFonts w:ascii="Calibri" w:hAnsi="Calibri" w:eastAsia="Calibri" w:cs="Calibri" w:asciiTheme="minorAscii" w:hAnsiTheme="minorAscii" w:eastAsiaTheme="minorAscii" w:cstheme="minorAscii"/>
                <w:sz w:val="22"/>
                <w:szCs w:val="22"/>
              </w:rPr>
            </w:pPr>
          </w:p>
        </w:tc>
      </w:tr>
      <w:tr w:rsidR="54737600" w:rsidTr="13EE010C" w14:paraId="45235CAE">
        <w:trPr>
          <w:trHeight w:val="1920"/>
        </w:trPr>
        <w:tc>
          <w:tcPr>
            <w:tcW w:w="8670" w:type="dxa"/>
            <w:tcMar/>
          </w:tcPr>
          <w:p w:rsidR="315200C2" w:rsidP="315200C2" w:rsidRDefault="315200C2" w14:paraId="12D9961F" w14:textId="34F21146">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315200C2" w:rsidP="315200C2" w:rsidRDefault="315200C2" w14:paraId="5B5F1394" w14:textId="1824C745">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315200C2" w:rsidR="315200C2">
              <w:rPr>
                <w:rFonts w:ascii="Calibri" w:hAnsi="Calibri" w:eastAsia="Calibri" w:cs="Calibri" w:asciiTheme="minorAscii" w:hAnsiTheme="minorAscii" w:eastAsiaTheme="minorAscii" w:cstheme="minorAscii"/>
                <w:b w:val="1"/>
                <w:bCs w:val="1"/>
                <w:sz w:val="22"/>
                <w:szCs w:val="22"/>
              </w:rPr>
              <w:t>Human Body Structure and Function (Personal Support Worker Program) (</w:t>
            </w:r>
            <w:r w:rsidRPr="315200C2" w:rsidR="315200C2">
              <w:rPr>
                <w:rFonts w:ascii="Calibri" w:hAnsi="Calibri" w:eastAsia="Calibri" w:cs="Calibri" w:asciiTheme="minorAscii" w:hAnsiTheme="minorAscii" w:eastAsiaTheme="minorAscii" w:cstheme="minorAscii"/>
                <w:b w:val="1"/>
                <w:bCs w:val="1"/>
                <w:sz w:val="22"/>
                <w:szCs w:val="22"/>
              </w:rPr>
              <w:t>42 hours</w:t>
            </w:r>
            <w:r w:rsidRPr="315200C2" w:rsidR="315200C2">
              <w:rPr>
                <w:rFonts w:ascii="Calibri" w:hAnsi="Calibri" w:eastAsia="Calibri" w:cs="Calibri" w:asciiTheme="minorAscii" w:hAnsiTheme="minorAscii" w:eastAsiaTheme="minorAscii" w:cstheme="minorAscii"/>
                <w:b w:val="1"/>
                <w:bCs w:val="1"/>
                <w:sz w:val="22"/>
                <w:szCs w:val="22"/>
              </w:rPr>
              <w:t xml:space="preserve"> - 3 hours/week x 14 </w:t>
            </w:r>
            <w:r w:rsidRPr="315200C2" w:rsidR="315200C2">
              <w:rPr>
                <w:rFonts w:ascii="Calibri" w:hAnsi="Calibri" w:eastAsia="Calibri" w:cs="Calibri" w:asciiTheme="minorAscii" w:hAnsiTheme="minorAscii" w:eastAsiaTheme="minorAscii" w:cstheme="minorAscii"/>
                <w:b w:val="1"/>
                <w:bCs w:val="1"/>
                <w:sz w:val="22"/>
                <w:szCs w:val="22"/>
              </w:rPr>
              <w:t xml:space="preserve">weeks)  </w:t>
            </w:r>
          </w:p>
          <w:p w:rsidR="315200C2" w:rsidP="315200C2" w:rsidRDefault="315200C2" w14:paraId="1C8ECCC9" w14:textId="61099960">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315200C2" w:rsidR="315200C2">
              <w:rPr>
                <w:rFonts w:ascii="Calibri" w:hAnsi="Calibri" w:eastAsia="Calibri" w:cs="Calibri" w:asciiTheme="minorAscii" w:hAnsiTheme="minorAscii" w:eastAsiaTheme="minorAscii" w:cstheme="minorAscii"/>
                <w:b w:val="1"/>
                <w:bCs w:val="1"/>
                <w:color w:val="FF0000"/>
                <w:sz w:val="22"/>
                <w:szCs w:val="22"/>
              </w:rPr>
              <w:t>Cornwall</w:t>
            </w:r>
            <w:r w:rsidRPr="315200C2" w:rsidR="315200C2">
              <w:rPr>
                <w:rFonts w:ascii="Calibri" w:hAnsi="Calibri" w:eastAsia="Calibri" w:cs="Calibri" w:asciiTheme="minorAscii" w:hAnsiTheme="minorAscii" w:eastAsiaTheme="minorAscii" w:cstheme="minorAscii"/>
                <w:b w:val="1"/>
                <w:bCs w:val="1"/>
                <w:color w:val="FF0000"/>
                <w:sz w:val="22"/>
                <w:szCs w:val="22"/>
              </w:rPr>
              <w:t xml:space="preserve"> Campus –Integrated</w:t>
            </w:r>
          </w:p>
          <w:p w:rsidR="315200C2" w:rsidP="315200C2" w:rsidRDefault="315200C2" w14:paraId="3836F833" w14:textId="56A3670B">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315200C2" w:rsidR="315200C2">
              <w:rPr>
                <w:rFonts w:ascii="Calibri" w:hAnsi="Calibri" w:eastAsia="Calibri" w:cs="Calibri" w:asciiTheme="minorAscii" w:hAnsiTheme="minorAscii" w:eastAsiaTheme="minorAscii" w:cstheme="minorAscii"/>
                <w:sz w:val="22"/>
                <w:szCs w:val="22"/>
              </w:rPr>
              <w:t xml:space="preserve">This course introduces the student to the basic structure and function of the human body throughout the lifespan. Topics will include basic anatomy, physiology, nutritional needs, hygiene, body mechanics and alignment, and infection control. Through various in-class discussions, tests and </w:t>
            </w:r>
            <w:r w:rsidRPr="315200C2" w:rsidR="315200C2">
              <w:rPr>
                <w:rFonts w:ascii="Calibri" w:hAnsi="Calibri" w:eastAsia="Calibri" w:cs="Calibri" w:asciiTheme="minorAscii" w:hAnsiTheme="minorAscii" w:eastAsiaTheme="minorAscii" w:cstheme="minorAscii"/>
                <w:sz w:val="22"/>
                <w:szCs w:val="22"/>
              </w:rPr>
              <w:t>take-home</w:t>
            </w:r>
            <w:r w:rsidRPr="315200C2" w:rsidR="315200C2">
              <w:rPr>
                <w:rFonts w:ascii="Calibri" w:hAnsi="Calibri" w:eastAsia="Calibri" w:cs="Calibri" w:asciiTheme="minorAscii" w:hAnsiTheme="minorAscii" w:eastAsiaTheme="minorAscii" w:cstheme="minorAscii"/>
                <w:sz w:val="22"/>
                <w:szCs w:val="22"/>
              </w:rPr>
              <w:t xml:space="preserve"> </w:t>
            </w:r>
            <w:r w:rsidRPr="315200C2" w:rsidR="315200C2">
              <w:rPr>
                <w:rFonts w:ascii="Calibri" w:hAnsi="Calibri" w:eastAsia="Calibri" w:cs="Calibri" w:asciiTheme="minorAscii" w:hAnsiTheme="minorAscii" w:eastAsiaTheme="minorAscii" w:cstheme="minorAscii"/>
                <w:sz w:val="22"/>
                <w:szCs w:val="22"/>
              </w:rPr>
              <w:t>projects,</w:t>
            </w:r>
            <w:r w:rsidRPr="315200C2" w:rsidR="315200C2">
              <w:rPr>
                <w:rFonts w:ascii="Calibri" w:hAnsi="Calibri" w:eastAsia="Calibri" w:cs="Calibri" w:asciiTheme="minorAscii" w:hAnsiTheme="minorAscii" w:eastAsiaTheme="minorAscii" w:cstheme="minorAscii"/>
                <w:sz w:val="22"/>
                <w:szCs w:val="22"/>
              </w:rPr>
              <w:t xml:space="preserve"> health promotion and </w:t>
            </w:r>
            <w:r w:rsidRPr="315200C2" w:rsidR="315200C2">
              <w:rPr>
                <w:rFonts w:ascii="Calibri" w:hAnsi="Calibri" w:eastAsia="Calibri" w:cs="Calibri" w:asciiTheme="minorAscii" w:hAnsiTheme="minorAscii" w:eastAsiaTheme="minorAscii" w:cstheme="minorAscii"/>
                <w:sz w:val="22"/>
                <w:szCs w:val="22"/>
              </w:rPr>
              <w:t>age-related</w:t>
            </w:r>
            <w:r w:rsidRPr="315200C2" w:rsidR="315200C2">
              <w:rPr>
                <w:rFonts w:ascii="Calibri" w:hAnsi="Calibri" w:eastAsia="Calibri" w:cs="Calibri" w:asciiTheme="minorAscii" w:hAnsiTheme="minorAscii" w:eastAsiaTheme="minorAscii" w:cstheme="minorAscii"/>
                <w:sz w:val="22"/>
                <w:szCs w:val="22"/>
              </w:rPr>
              <w:t xml:space="preserve"> changes are emphasized.</w:t>
            </w:r>
          </w:p>
          <w:p w:rsidR="315200C2" w:rsidP="315200C2" w:rsidRDefault="315200C2" w14:paraId="6ABAB89F" w14:textId="0059B202">
            <w:pPr>
              <w:pStyle w:val="TableParagraph"/>
              <w:spacing w:line="232" w:lineRule="auto"/>
              <w:rPr>
                <w:rFonts w:ascii="Calibri" w:hAnsi="Calibri" w:eastAsia="Calibri" w:cs="Calibri" w:asciiTheme="minorAscii" w:hAnsiTheme="minorAscii" w:eastAsiaTheme="minorAscii" w:cstheme="minorAscii"/>
                <w:sz w:val="22"/>
                <w:szCs w:val="22"/>
              </w:rPr>
            </w:pPr>
          </w:p>
        </w:tc>
        <w:tc>
          <w:tcPr>
            <w:tcW w:w="1275" w:type="dxa"/>
            <w:shd w:val="clear" w:color="auto" w:fill="auto"/>
            <w:tcMar/>
          </w:tcPr>
          <w:p w:rsidR="315200C2" w:rsidP="315200C2" w:rsidRDefault="315200C2" w14:paraId="02D16F51" w14:textId="20C67C43">
            <w:pPr>
              <w:rPr>
                <w:rFonts w:ascii="Calibri" w:hAnsi="Calibri" w:eastAsia="Calibri" w:cs="Calibri" w:asciiTheme="minorAscii" w:hAnsiTheme="minorAscii" w:eastAsiaTheme="minorAscii" w:cstheme="minorAscii"/>
                <w:sz w:val="22"/>
                <w:szCs w:val="22"/>
              </w:rPr>
            </w:pPr>
          </w:p>
          <w:p w:rsidR="315200C2" w:rsidP="315200C2" w:rsidRDefault="315200C2" w14:paraId="6D965ADF" w14:textId="5C93F1F5">
            <w:pPr>
              <w:rPr>
                <w:rFonts w:ascii="Calibri" w:hAnsi="Calibri" w:eastAsia="Calibri" w:cs="Calibri" w:asciiTheme="minorAscii" w:hAnsiTheme="minorAscii" w:eastAsiaTheme="minorAscii" w:cstheme="minorAscii"/>
                <w:sz w:val="22"/>
                <w:szCs w:val="22"/>
              </w:rPr>
            </w:pPr>
          </w:p>
          <w:p w:rsidR="315200C2" w:rsidP="315200C2" w:rsidRDefault="315200C2" w14:paraId="2CCCD46E" w14:textId="50295B26">
            <w:pPr>
              <w:rPr>
                <w:rFonts w:ascii="Calibri" w:hAnsi="Calibri" w:eastAsia="Calibri" w:cs="Calibri" w:asciiTheme="minorAscii" w:hAnsiTheme="minorAscii" w:eastAsiaTheme="minorAscii" w:cstheme="minorAscii"/>
                <w:sz w:val="22"/>
                <w:szCs w:val="22"/>
              </w:rPr>
            </w:pPr>
          </w:p>
          <w:p w:rsidR="315200C2" w:rsidP="315200C2" w:rsidRDefault="315200C2" w14:paraId="7419F3BD" w14:textId="0AC0FDA1">
            <w:pPr>
              <w:rPr>
                <w:rFonts w:ascii="Calibri" w:hAnsi="Calibri" w:eastAsia="Calibri" w:cs="Calibri" w:asciiTheme="minorAscii" w:hAnsiTheme="minorAscii" w:eastAsiaTheme="minorAscii" w:cstheme="minorAscii"/>
                <w:sz w:val="22"/>
                <w:szCs w:val="22"/>
              </w:rPr>
            </w:pPr>
            <w:r w:rsidRPr="315200C2" w:rsidR="315200C2">
              <w:rPr>
                <w:rFonts w:ascii="Calibri" w:hAnsi="Calibri" w:eastAsia="Calibri" w:cs="Calibri" w:asciiTheme="minorAscii" w:hAnsiTheme="minorAscii" w:eastAsiaTheme="minorAscii" w:cstheme="minorAscii"/>
                <w:sz w:val="22"/>
                <w:szCs w:val="22"/>
              </w:rPr>
              <w:t>PSWO1100</w:t>
            </w:r>
          </w:p>
        </w:tc>
        <w:tc>
          <w:tcPr>
            <w:tcW w:w="984" w:type="dxa"/>
            <w:tcMar/>
          </w:tcPr>
          <w:p w:rsidR="315200C2" w:rsidP="315200C2" w:rsidRDefault="315200C2" w14:paraId="4C78166C" w14:textId="5171DACD">
            <w:pPr>
              <w:jc w:val="center"/>
              <w:rPr>
                <w:rFonts w:ascii="Calibri" w:hAnsi="Calibri" w:eastAsia="Calibri" w:cs="Calibri" w:asciiTheme="minorAscii" w:hAnsiTheme="minorAscii" w:eastAsiaTheme="minorAscii" w:cstheme="minorAscii"/>
                <w:sz w:val="22"/>
                <w:szCs w:val="22"/>
              </w:rPr>
            </w:pPr>
          </w:p>
          <w:p w:rsidR="315200C2" w:rsidP="315200C2" w:rsidRDefault="315200C2" w14:paraId="01FA1219" w14:textId="7BF98B68">
            <w:pPr>
              <w:jc w:val="center"/>
              <w:rPr>
                <w:rFonts w:ascii="Calibri" w:hAnsi="Calibri" w:eastAsia="Calibri" w:cs="Calibri" w:asciiTheme="minorAscii" w:hAnsiTheme="minorAscii" w:eastAsiaTheme="minorAscii" w:cstheme="minorAscii"/>
                <w:sz w:val="22"/>
                <w:szCs w:val="22"/>
              </w:rPr>
            </w:pPr>
          </w:p>
          <w:p w:rsidR="315200C2" w:rsidP="315200C2" w:rsidRDefault="315200C2" w14:paraId="6F0B463C" w14:textId="604309B0">
            <w:pPr>
              <w:jc w:val="center"/>
              <w:rPr>
                <w:rFonts w:ascii="Calibri" w:hAnsi="Calibri" w:eastAsia="Calibri" w:cs="Calibri" w:asciiTheme="minorAscii" w:hAnsiTheme="minorAscii" w:eastAsiaTheme="minorAscii" w:cstheme="minorAscii"/>
                <w:sz w:val="22"/>
                <w:szCs w:val="22"/>
              </w:rPr>
            </w:pPr>
          </w:p>
          <w:p w:rsidR="315200C2" w:rsidP="315200C2" w:rsidRDefault="315200C2" w14:paraId="34961BD7" w14:textId="0279C604">
            <w:pPr>
              <w:jc w:val="center"/>
              <w:rPr>
                <w:rFonts w:ascii="Calibri" w:hAnsi="Calibri" w:eastAsia="Calibri" w:cs="Calibri" w:asciiTheme="minorAscii" w:hAnsiTheme="minorAscii" w:eastAsiaTheme="minorAscii" w:cstheme="minorAscii"/>
                <w:sz w:val="22"/>
                <w:szCs w:val="22"/>
              </w:rPr>
            </w:pPr>
            <w:r w:rsidRPr="315200C2" w:rsidR="315200C2">
              <w:rPr>
                <w:rFonts w:ascii="Calibri" w:hAnsi="Calibri" w:eastAsia="Calibri" w:cs="Calibri" w:asciiTheme="minorAscii" w:hAnsiTheme="minorAscii" w:eastAsiaTheme="minorAscii" w:cstheme="minorAscii"/>
                <w:sz w:val="22"/>
                <w:szCs w:val="22"/>
              </w:rPr>
              <w:t>PSA4T</w:t>
            </w:r>
          </w:p>
        </w:tc>
      </w:tr>
      <w:tr w:rsidR="315200C2" w:rsidTr="13EE010C" w14:paraId="1042B4E3">
        <w:trPr>
          <w:trHeight w:val="1920"/>
        </w:trPr>
        <w:tc>
          <w:tcPr>
            <w:tcW w:w="8670" w:type="dxa"/>
            <w:tcMar/>
          </w:tcPr>
          <w:p w:rsidR="315200C2" w:rsidP="315200C2" w:rsidRDefault="315200C2" w14:paraId="65D3FF9A" w14:textId="6842FD67">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315200C2" w:rsidP="13EE010C" w:rsidRDefault="315200C2" w14:paraId="320CCAC9" w14:textId="7E630E46">
            <w:pPr>
              <w:pStyle w:val="TableParagraph"/>
              <w:spacing w:line="232" w:lineRule="auto"/>
              <w:rPr>
                <w:rFonts w:ascii="Calibri" w:hAnsi="Calibri" w:eastAsia="Calibri" w:cs="Calibri" w:asciiTheme="minorAscii" w:hAnsiTheme="minorAscii" w:eastAsiaTheme="minorAscii" w:cstheme="minorAscii"/>
                <w:sz w:val="22"/>
                <w:szCs w:val="22"/>
              </w:rPr>
            </w:pPr>
            <w:r w:rsidRPr="13EE010C" w:rsidR="315200C2">
              <w:rPr>
                <w:rFonts w:ascii="Calibri" w:hAnsi="Calibri" w:eastAsia="Calibri" w:cs="Calibri" w:asciiTheme="minorAscii" w:hAnsiTheme="minorAscii" w:eastAsiaTheme="minorAscii" w:cstheme="minorAscii"/>
                <w:b w:val="1"/>
                <w:bCs w:val="1"/>
                <w:sz w:val="22"/>
                <w:szCs w:val="22"/>
              </w:rPr>
              <w:t>Addictions (Social Service Worker Program) (</w:t>
            </w:r>
            <w:r w:rsidRPr="13EE010C" w:rsidR="315200C2">
              <w:rPr>
                <w:rFonts w:ascii="Calibri" w:hAnsi="Calibri" w:eastAsia="Calibri" w:cs="Calibri" w:asciiTheme="minorAscii" w:hAnsiTheme="minorAscii" w:eastAsiaTheme="minorAscii" w:cstheme="minorAscii"/>
                <w:b w:val="1"/>
                <w:bCs w:val="1"/>
                <w:sz w:val="22"/>
                <w:szCs w:val="22"/>
              </w:rPr>
              <w:t>42 hours</w:t>
            </w:r>
            <w:r w:rsidRPr="13EE010C" w:rsidR="315200C2">
              <w:rPr>
                <w:rFonts w:ascii="Calibri" w:hAnsi="Calibri" w:eastAsia="Calibri" w:cs="Calibri" w:asciiTheme="minorAscii" w:hAnsiTheme="minorAscii" w:eastAsiaTheme="minorAscii" w:cstheme="minorAscii"/>
                <w:b w:val="1"/>
                <w:bCs w:val="1"/>
                <w:sz w:val="22"/>
                <w:szCs w:val="22"/>
              </w:rPr>
              <w:t xml:space="preserve"> - 3 hours/week x 14 weeks) </w:t>
            </w:r>
          </w:p>
          <w:p w:rsidR="315200C2" w:rsidP="13EE010C" w:rsidRDefault="315200C2" w14:paraId="317EDAAE" w14:textId="6F6E5257">
            <w:pPr>
              <w:pStyle w:val="TableParagraph"/>
              <w:spacing w:line="232" w:lineRule="auto"/>
              <w:rPr>
                <w:rFonts w:ascii="Calibri" w:hAnsi="Calibri" w:eastAsia="Calibri" w:cs="Calibri" w:asciiTheme="minorAscii" w:hAnsiTheme="minorAscii" w:eastAsiaTheme="minorAscii" w:cstheme="minorAscii"/>
                <w:sz w:val="22"/>
                <w:szCs w:val="22"/>
              </w:rPr>
            </w:pPr>
            <w:r w:rsidRPr="13EE010C" w:rsidR="315200C2">
              <w:rPr>
                <w:rFonts w:ascii="Calibri" w:hAnsi="Calibri" w:eastAsia="Calibri" w:cs="Calibri" w:asciiTheme="minorAscii" w:hAnsiTheme="minorAscii" w:eastAsiaTheme="minorAscii" w:cstheme="minorAscii"/>
                <w:b w:val="1"/>
                <w:bCs w:val="1"/>
                <w:color w:val="FF0000"/>
                <w:sz w:val="22"/>
                <w:szCs w:val="22"/>
              </w:rPr>
              <w:t xml:space="preserve">Cornwall Campus – Integrated     </w:t>
            </w:r>
          </w:p>
          <w:p w:rsidR="315200C2" w:rsidP="315200C2" w:rsidRDefault="315200C2" w14:paraId="24D35722" w14:textId="0A8AA2B4">
            <w:pPr>
              <w:pStyle w:val="TableParagraph"/>
              <w:spacing w:line="232" w:lineRule="auto"/>
              <w:rPr>
                <w:rFonts w:ascii="Calibri" w:hAnsi="Calibri" w:eastAsia="Calibri" w:cs="Calibri" w:asciiTheme="minorAscii" w:hAnsiTheme="minorAscii" w:eastAsiaTheme="minorAscii" w:cstheme="minorAscii"/>
                <w:sz w:val="22"/>
                <w:szCs w:val="22"/>
              </w:rPr>
            </w:pPr>
            <w:r w:rsidRPr="13EE010C" w:rsidR="315200C2">
              <w:rPr>
                <w:rFonts w:ascii="Calibri" w:hAnsi="Calibri" w:eastAsia="Calibri" w:cs="Calibri" w:asciiTheme="minorAscii" w:hAnsiTheme="minorAscii" w:eastAsiaTheme="minorAscii" w:cstheme="minorAscii"/>
                <w:sz w:val="22"/>
                <w:szCs w:val="22"/>
              </w:rPr>
              <w:t>The effects of the misuse of a variety of psychoactive drugs are studied in this course. An analysis of the use and impact of alcohol, psychoactive prescription medication, street drugs, over-the-counter drugs, nicotine, and problem gambling is conducted. An overview of practical drug concepts, theories of drug abuse, and the Ontario addiction treatment system.</w:t>
            </w:r>
          </w:p>
          <w:p w:rsidR="315200C2" w:rsidP="315200C2" w:rsidRDefault="315200C2" w14:paraId="20CBCDD0" w14:textId="66B907C6">
            <w:pPr>
              <w:pStyle w:val="TableParagraph"/>
              <w:spacing w:line="232" w:lineRule="auto"/>
              <w:rPr>
                <w:rFonts w:ascii="Calibri" w:hAnsi="Calibri" w:eastAsia="Calibri" w:cs="Calibri" w:asciiTheme="minorAscii" w:hAnsiTheme="minorAscii" w:eastAsiaTheme="minorAscii" w:cstheme="minorAscii"/>
                <w:sz w:val="22"/>
                <w:szCs w:val="22"/>
              </w:rPr>
            </w:pPr>
          </w:p>
        </w:tc>
        <w:tc>
          <w:tcPr>
            <w:tcW w:w="1275" w:type="dxa"/>
            <w:shd w:val="clear" w:color="auto" w:fill="auto"/>
            <w:tcMar/>
          </w:tcPr>
          <w:p w:rsidR="315200C2" w:rsidP="315200C2" w:rsidRDefault="315200C2" w14:paraId="284E4351" w14:textId="35A71D46">
            <w:pPr>
              <w:rPr>
                <w:rFonts w:ascii="Calibri" w:hAnsi="Calibri" w:eastAsia="Calibri" w:cs="Calibri" w:asciiTheme="minorAscii" w:hAnsiTheme="minorAscii" w:eastAsiaTheme="minorAscii" w:cstheme="minorAscii"/>
                <w:sz w:val="22"/>
                <w:szCs w:val="22"/>
              </w:rPr>
            </w:pPr>
          </w:p>
          <w:p w:rsidR="315200C2" w:rsidP="315200C2" w:rsidRDefault="315200C2" w14:paraId="3D7BE735" w14:textId="181894D4">
            <w:pPr>
              <w:rPr>
                <w:rFonts w:ascii="Calibri" w:hAnsi="Calibri" w:eastAsia="Calibri" w:cs="Calibri" w:asciiTheme="minorAscii" w:hAnsiTheme="minorAscii" w:eastAsiaTheme="minorAscii" w:cstheme="minorAscii"/>
                <w:sz w:val="22"/>
                <w:szCs w:val="22"/>
              </w:rPr>
            </w:pPr>
            <w:r w:rsidRPr="315200C2" w:rsidR="315200C2">
              <w:rPr>
                <w:rFonts w:ascii="Calibri" w:hAnsi="Calibri" w:eastAsia="Calibri" w:cs="Calibri" w:asciiTheme="minorAscii" w:hAnsiTheme="minorAscii" w:eastAsiaTheme="minorAscii" w:cstheme="minorAscii"/>
                <w:sz w:val="22"/>
                <w:szCs w:val="22"/>
              </w:rPr>
              <w:t>SSWO8</w:t>
            </w:r>
          </w:p>
        </w:tc>
        <w:tc>
          <w:tcPr>
            <w:tcW w:w="984" w:type="dxa"/>
            <w:tcMar/>
          </w:tcPr>
          <w:p w:rsidR="315200C2" w:rsidP="315200C2" w:rsidRDefault="315200C2" w14:paraId="5BD66EA3" w14:textId="701B0705">
            <w:pPr>
              <w:jc w:val="center"/>
              <w:rPr>
                <w:rFonts w:ascii="Calibri" w:hAnsi="Calibri" w:eastAsia="Calibri" w:cs="Calibri" w:asciiTheme="minorAscii" w:hAnsiTheme="minorAscii" w:eastAsiaTheme="minorAscii" w:cstheme="minorAscii"/>
                <w:sz w:val="22"/>
                <w:szCs w:val="22"/>
              </w:rPr>
            </w:pPr>
          </w:p>
          <w:p w:rsidR="315200C2" w:rsidP="315200C2" w:rsidRDefault="315200C2" w14:paraId="0146B5C8" w14:textId="54A7357A">
            <w:pPr>
              <w:jc w:val="center"/>
              <w:rPr>
                <w:rFonts w:ascii="Calibri" w:hAnsi="Calibri" w:eastAsia="Calibri" w:cs="Calibri" w:asciiTheme="minorAscii" w:hAnsiTheme="minorAscii" w:eastAsiaTheme="minorAscii" w:cstheme="minorAscii"/>
                <w:sz w:val="22"/>
                <w:szCs w:val="22"/>
              </w:rPr>
            </w:pPr>
            <w:r w:rsidRPr="315200C2" w:rsidR="315200C2">
              <w:rPr>
                <w:rFonts w:ascii="Calibri" w:hAnsi="Calibri" w:eastAsia="Calibri" w:cs="Calibri" w:asciiTheme="minorAscii" w:hAnsiTheme="minorAscii" w:eastAsiaTheme="minorAscii" w:cstheme="minorAscii"/>
                <w:sz w:val="22"/>
                <w:szCs w:val="22"/>
              </w:rPr>
              <w:t>PHX4T</w:t>
            </w:r>
          </w:p>
        </w:tc>
      </w:tr>
      <w:tr w:rsidR="13EE010C" w:rsidTr="13EE010C" w14:paraId="2E0CA247">
        <w:trPr>
          <w:trHeight w:val="300"/>
        </w:trPr>
        <w:tc>
          <w:tcPr>
            <w:tcW w:w="8670" w:type="dxa"/>
            <w:tcMar/>
          </w:tcPr>
          <w:p w:rsidR="13EE010C" w:rsidP="13EE010C" w:rsidRDefault="13EE010C" w14:paraId="7053FBD8" w14:textId="5F571469">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13EE010C" w:rsidP="13EE010C" w:rsidRDefault="13EE010C" w14:paraId="213EE468" w14:textId="7A78F431">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 xml:space="preserve">Wellness (42 hours - 3 hours/week x 14 weeks) </w:t>
            </w:r>
          </w:p>
          <w:p w:rsidR="13EE010C" w:rsidP="13EE010C" w:rsidRDefault="13EE010C" w14:paraId="6ACD5AD2" w14:textId="08AA6A9E">
            <w:pPr>
              <w:pStyle w:val="TableParagraph"/>
              <w:spacing w:line="279" w:lineRule="exact"/>
              <w:rPr>
                <w:rFonts w:ascii="Calibri" w:hAnsi="Calibri" w:eastAsia="Calibri" w:cs="Calibri" w:asciiTheme="minorAscii" w:hAnsiTheme="minorAscii" w:eastAsiaTheme="minorAscii" w:cstheme="minorAscii"/>
                <w:b w:val="1"/>
                <w:bCs w:val="1"/>
                <w:sz w:val="22"/>
                <w:szCs w:val="22"/>
                <w:highlight w:val="yellow"/>
              </w:rPr>
            </w:pPr>
            <w:r w:rsidRPr="13EE010C" w:rsidR="13EE010C">
              <w:rPr>
                <w:rFonts w:ascii="Calibri" w:hAnsi="Calibri" w:eastAsia="Calibri" w:cs="Calibri" w:asciiTheme="minorAscii" w:hAnsiTheme="minorAscii" w:eastAsiaTheme="minorAscii" w:cstheme="minorAscii"/>
                <w:b w:val="1"/>
                <w:bCs w:val="1"/>
                <w:color w:val="FF0000"/>
                <w:sz w:val="22"/>
                <w:szCs w:val="22"/>
              </w:rPr>
              <w:t xml:space="preserve">Cornwall Campus – Integrated    </w:t>
            </w:r>
          </w:p>
          <w:p w:rsidR="13EE010C" w:rsidP="13EE010C" w:rsidRDefault="13EE010C" w14:paraId="023489AB" w14:textId="16AC6C2D">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sz w:val="22"/>
                <w:szCs w:val="22"/>
              </w:rPr>
              <w:t>This course examines the components and effects of personal wellness. Aspects</w:t>
            </w:r>
            <w:r w:rsidRPr="13EE010C" w:rsidR="13EE010C">
              <w:rPr>
                <w:rFonts w:ascii="Calibri" w:hAnsi="Calibri" w:eastAsia="Calibri" w:cs="Calibri" w:asciiTheme="minorAscii" w:hAnsiTheme="minorAscii" w:eastAsiaTheme="minorAscii" w:cstheme="minorAscii"/>
                <w:sz w:val="22"/>
                <w:szCs w:val="22"/>
              </w:rPr>
              <w:t xml:space="preserve"> </w:t>
            </w:r>
            <w:r w:rsidRPr="13EE010C" w:rsidR="13EE010C">
              <w:rPr>
                <w:rFonts w:ascii="Calibri" w:hAnsi="Calibri" w:eastAsia="Calibri" w:cs="Calibri" w:asciiTheme="minorAscii" w:hAnsiTheme="minorAscii" w:eastAsiaTheme="minorAscii" w:cstheme="minorAscii"/>
                <w:sz w:val="22"/>
                <w:szCs w:val="22"/>
              </w:rPr>
              <w:t xml:space="preserve">explored include the emotional, social, physical, intellectual, </w:t>
            </w:r>
            <w:r w:rsidRPr="13EE010C" w:rsidR="13EE010C">
              <w:rPr>
                <w:rFonts w:ascii="Calibri" w:hAnsi="Calibri" w:eastAsia="Calibri" w:cs="Calibri" w:asciiTheme="minorAscii" w:hAnsiTheme="minorAscii" w:eastAsiaTheme="minorAscii" w:cstheme="minorAscii"/>
                <w:sz w:val="22"/>
                <w:szCs w:val="22"/>
              </w:rPr>
              <w:t>spiritual</w:t>
            </w:r>
            <w:r w:rsidRPr="13EE010C" w:rsidR="13EE010C">
              <w:rPr>
                <w:rFonts w:ascii="Calibri" w:hAnsi="Calibri" w:eastAsia="Calibri" w:cs="Calibri" w:asciiTheme="minorAscii" w:hAnsiTheme="minorAscii" w:eastAsiaTheme="minorAscii" w:cstheme="minorAscii"/>
                <w:sz w:val="22"/>
                <w:szCs w:val="22"/>
              </w:rPr>
              <w:t xml:space="preserve"> and</w:t>
            </w:r>
            <w:r w:rsidRPr="13EE010C" w:rsidR="13EE010C">
              <w:rPr>
                <w:rFonts w:ascii="Calibri" w:hAnsi="Calibri" w:eastAsia="Calibri" w:cs="Calibri" w:asciiTheme="minorAscii" w:hAnsiTheme="minorAscii" w:eastAsiaTheme="minorAscii" w:cstheme="minorAscii"/>
                <w:sz w:val="22"/>
                <w:szCs w:val="22"/>
              </w:rPr>
              <w:t xml:space="preserve"> </w:t>
            </w:r>
            <w:r w:rsidRPr="13EE010C" w:rsidR="13EE010C">
              <w:rPr>
                <w:rFonts w:ascii="Calibri" w:hAnsi="Calibri" w:eastAsia="Calibri" w:cs="Calibri" w:asciiTheme="minorAscii" w:hAnsiTheme="minorAscii" w:eastAsiaTheme="minorAscii" w:cstheme="minorAscii"/>
                <w:sz w:val="22"/>
                <w:szCs w:val="22"/>
              </w:rPr>
              <w:t>community/environmental contributors to wellness. It provides students with the</w:t>
            </w:r>
            <w:r w:rsidRPr="13EE010C" w:rsidR="13EE010C">
              <w:rPr>
                <w:rFonts w:ascii="Calibri" w:hAnsi="Calibri" w:eastAsia="Calibri" w:cs="Calibri" w:asciiTheme="minorAscii" w:hAnsiTheme="minorAscii" w:eastAsiaTheme="minorAscii" w:cstheme="minorAscii"/>
                <w:sz w:val="22"/>
                <w:szCs w:val="22"/>
              </w:rPr>
              <w:t xml:space="preserve"> </w:t>
            </w:r>
            <w:r w:rsidRPr="13EE010C" w:rsidR="13EE010C">
              <w:rPr>
                <w:rFonts w:ascii="Calibri" w:hAnsi="Calibri" w:eastAsia="Calibri" w:cs="Calibri" w:asciiTheme="minorAscii" w:hAnsiTheme="minorAscii" w:eastAsiaTheme="minorAscii" w:cstheme="minorAscii"/>
                <w:sz w:val="22"/>
                <w:szCs w:val="22"/>
              </w:rPr>
              <w:t>opportunity to evaluate their own personal health and well-being in a holistic</w:t>
            </w:r>
            <w:r w:rsidRPr="13EE010C" w:rsidR="13EE010C">
              <w:rPr>
                <w:rFonts w:ascii="Calibri" w:hAnsi="Calibri" w:eastAsia="Calibri" w:cs="Calibri" w:asciiTheme="minorAscii" w:hAnsiTheme="minorAscii" w:eastAsiaTheme="minorAscii" w:cstheme="minorAscii"/>
                <w:sz w:val="22"/>
                <w:szCs w:val="22"/>
              </w:rPr>
              <w:t xml:space="preserve"> </w:t>
            </w:r>
            <w:r w:rsidRPr="13EE010C" w:rsidR="13EE010C">
              <w:rPr>
                <w:rFonts w:ascii="Calibri" w:hAnsi="Calibri" w:eastAsia="Calibri" w:cs="Calibri" w:asciiTheme="minorAscii" w:hAnsiTheme="minorAscii" w:eastAsiaTheme="minorAscii" w:cstheme="minorAscii"/>
                <w:sz w:val="22"/>
                <w:szCs w:val="22"/>
              </w:rPr>
              <w:t>manner.</w:t>
            </w:r>
          </w:p>
          <w:p w:rsidR="13EE010C" w:rsidP="13EE010C" w:rsidRDefault="13EE010C" w14:paraId="2FA77FF2" w14:textId="77CAF6B3">
            <w:pPr>
              <w:pStyle w:val="TableParagraph"/>
              <w:spacing w:line="232" w:lineRule="auto"/>
              <w:rPr>
                <w:rFonts w:ascii="Calibri" w:hAnsi="Calibri" w:eastAsia="Calibri" w:cs="Calibri" w:asciiTheme="minorAscii" w:hAnsiTheme="minorAscii" w:eastAsiaTheme="minorAscii" w:cstheme="minorAscii"/>
                <w:sz w:val="22"/>
                <w:szCs w:val="22"/>
              </w:rPr>
            </w:pPr>
          </w:p>
          <w:p w:rsidR="13EE010C" w:rsidP="13EE010C" w:rsidRDefault="13EE010C" w14:paraId="04CE0A15" w14:textId="243E9CFB">
            <w:pPr>
              <w:pStyle w:val="TableParagraph"/>
              <w:spacing w:line="232" w:lineRule="auto"/>
              <w:rPr>
                <w:rFonts w:ascii="Calibri" w:hAnsi="Calibri" w:eastAsia="Calibri" w:cs="Calibri" w:asciiTheme="minorAscii" w:hAnsiTheme="minorAscii" w:eastAsiaTheme="minorAscii" w:cstheme="minorAscii"/>
                <w:sz w:val="22"/>
                <w:szCs w:val="22"/>
              </w:rPr>
            </w:pPr>
          </w:p>
          <w:p w:rsidR="13EE010C" w:rsidP="13EE010C" w:rsidRDefault="13EE010C" w14:paraId="16110FDD" w14:textId="4DAE7587">
            <w:pPr>
              <w:pStyle w:val="TableParagraph"/>
              <w:spacing w:line="232" w:lineRule="auto"/>
              <w:rPr>
                <w:rFonts w:ascii="Calibri" w:hAnsi="Calibri" w:eastAsia="Calibri" w:cs="Calibri" w:asciiTheme="minorAscii" w:hAnsiTheme="minorAscii" w:eastAsiaTheme="minorAscii" w:cstheme="minorAscii"/>
                <w:sz w:val="22"/>
                <w:szCs w:val="22"/>
              </w:rPr>
            </w:pPr>
          </w:p>
          <w:p w:rsidR="13EE010C" w:rsidP="13EE010C" w:rsidRDefault="13EE010C" w14:paraId="2AA8852A" w14:textId="1BBABDE0">
            <w:pPr>
              <w:pStyle w:val="TableParagraph"/>
              <w:spacing w:line="232" w:lineRule="auto"/>
              <w:rPr>
                <w:rFonts w:ascii="Calibri" w:hAnsi="Calibri" w:eastAsia="Calibri" w:cs="Calibri" w:asciiTheme="minorAscii" w:hAnsiTheme="minorAscii" w:eastAsiaTheme="minorAscii" w:cstheme="minorAscii"/>
                <w:sz w:val="22"/>
                <w:szCs w:val="22"/>
              </w:rPr>
            </w:pPr>
          </w:p>
          <w:p w:rsidR="13EE010C" w:rsidP="13EE010C" w:rsidRDefault="13EE010C" w14:paraId="60DFE9EA" w14:textId="347A03FB">
            <w:pPr>
              <w:pStyle w:val="TableParagraph"/>
              <w:spacing w:line="232" w:lineRule="auto"/>
              <w:rPr>
                <w:rFonts w:ascii="Calibri" w:hAnsi="Calibri" w:eastAsia="Calibri" w:cs="Calibri" w:asciiTheme="minorAscii" w:hAnsiTheme="minorAscii" w:eastAsiaTheme="minorAscii" w:cstheme="minorAscii"/>
                <w:sz w:val="22"/>
                <w:szCs w:val="22"/>
              </w:rPr>
            </w:pPr>
          </w:p>
          <w:p w:rsidR="13EE010C" w:rsidP="13EE010C" w:rsidRDefault="13EE010C" w14:paraId="568444A2" w14:textId="7ADE7F26">
            <w:pPr>
              <w:pStyle w:val="TableParagraph"/>
              <w:spacing w:line="232" w:lineRule="auto"/>
              <w:rPr>
                <w:rFonts w:ascii="Calibri" w:hAnsi="Calibri" w:eastAsia="Calibri" w:cs="Calibri" w:asciiTheme="minorAscii" w:hAnsiTheme="minorAscii" w:eastAsiaTheme="minorAscii" w:cstheme="minorAscii"/>
                <w:sz w:val="22"/>
                <w:szCs w:val="22"/>
              </w:rPr>
            </w:pPr>
          </w:p>
          <w:p w:rsidR="13EE010C" w:rsidP="13EE010C" w:rsidRDefault="13EE010C" w14:paraId="3A9EC04C" w14:textId="3D39FFD4">
            <w:pPr>
              <w:pStyle w:val="TableParagraph"/>
              <w:spacing w:line="232" w:lineRule="auto"/>
              <w:rPr>
                <w:rFonts w:ascii="Calibri" w:hAnsi="Calibri" w:eastAsia="Calibri" w:cs="Calibri" w:asciiTheme="minorAscii" w:hAnsiTheme="minorAscii" w:eastAsiaTheme="minorAscii" w:cstheme="minorAscii"/>
                <w:sz w:val="22"/>
                <w:szCs w:val="22"/>
              </w:rPr>
            </w:pPr>
          </w:p>
          <w:p w:rsidR="13EE010C" w:rsidP="13EE010C" w:rsidRDefault="13EE010C" w14:paraId="6900A70C" w14:textId="5D3525F9">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tc>
        <w:tc>
          <w:tcPr>
            <w:tcW w:w="1275" w:type="dxa"/>
            <w:shd w:val="clear" w:color="auto" w:fill="auto"/>
            <w:tcMar/>
          </w:tcPr>
          <w:p w:rsidR="13EE010C" w:rsidP="13EE010C" w:rsidRDefault="13EE010C" w14:paraId="1C2B88DF" w14:textId="64725EEE">
            <w:pPr>
              <w:rPr>
                <w:rFonts w:ascii="Calibri" w:hAnsi="Calibri" w:eastAsia="Calibri" w:cs="Calibri" w:asciiTheme="minorAscii" w:hAnsiTheme="minorAscii" w:eastAsiaTheme="minorAscii" w:cstheme="minorAscii"/>
                <w:sz w:val="22"/>
                <w:szCs w:val="22"/>
              </w:rPr>
            </w:pPr>
          </w:p>
          <w:p w:rsidR="13EE010C" w:rsidP="13EE010C" w:rsidRDefault="13EE010C" w14:paraId="005E5396" w14:textId="5C0A242C">
            <w:pPr>
              <w:rPr>
                <w:rFonts w:ascii="Calibri" w:hAnsi="Calibri" w:eastAsia="Calibri" w:cs="Calibri" w:asciiTheme="minorAscii" w:hAnsiTheme="minorAscii" w:eastAsiaTheme="minorAscii" w:cstheme="minorAscii"/>
                <w:sz w:val="22"/>
                <w:szCs w:val="22"/>
              </w:rPr>
            </w:pPr>
          </w:p>
          <w:p w:rsidR="13EE010C" w:rsidP="13EE010C" w:rsidRDefault="13EE010C" w14:paraId="05987955" w14:textId="6832CBB6">
            <w:pP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GENE73</w:t>
            </w:r>
          </w:p>
        </w:tc>
        <w:tc>
          <w:tcPr>
            <w:tcW w:w="984" w:type="dxa"/>
            <w:tcMar/>
          </w:tcPr>
          <w:p w:rsidR="13EE010C" w:rsidP="13EE010C" w:rsidRDefault="13EE010C" w14:paraId="1E20F68A" w14:textId="33733CD9">
            <w:pPr>
              <w:jc w:val="center"/>
              <w:rPr>
                <w:rFonts w:ascii="Calibri" w:hAnsi="Calibri" w:eastAsia="Calibri" w:cs="Calibri" w:asciiTheme="minorAscii" w:hAnsiTheme="minorAscii" w:eastAsiaTheme="minorAscii" w:cstheme="minorAscii"/>
                <w:sz w:val="22"/>
                <w:szCs w:val="22"/>
              </w:rPr>
            </w:pPr>
          </w:p>
          <w:p w:rsidR="13EE010C" w:rsidP="13EE010C" w:rsidRDefault="13EE010C" w14:paraId="3B58EECB" w14:textId="37E2B95F">
            <w:pPr>
              <w:jc w:val="center"/>
              <w:rPr>
                <w:rFonts w:ascii="Calibri" w:hAnsi="Calibri" w:eastAsia="Calibri" w:cs="Calibri" w:asciiTheme="minorAscii" w:hAnsiTheme="minorAscii" w:eastAsiaTheme="minorAscii" w:cstheme="minorAscii"/>
                <w:sz w:val="22"/>
                <w:szCs w:val="22"/>
              </w:rPr>
            </w:pPr>
          </w:p>
          <w:p w:rsidR="13EE010C" w:rsidP="13EE010C" w:rsidRDefault="13EE010C" w14:paraId="4A48E81A" w14:textId="0ACEC290">
            <w:pPr>
              <w:jc w:val="cente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PPI4T</w:t>
            </w:r>
          </w:p>
        </w:tc>
      </w:tr>
      <w:tr w:rsidR="13EE010C" w:rsidTr="13EE010C" w14:paraId="4C330861">
        <w:trPr>
          <w:trHeight w:val="300"/>
        </w:trPr>
        <w:tc>
          <w:tcPr>
            <w:tcW w:w="8670" w:type="dxa"/>
            <w:shd w:val="clear" w:color="auto" w:fill="00B0F0"/>
            <w:tcMar/>
          </w:tcPr>
          <w:p w:rsidR="13EE010C" w:rsidP="13EE010C" w:rsidRDefault="13EE010C" w14:paraId="35065C95" w14:textId="23A737B9">
            <w:pPr>
              <w:jc w:val="cente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Cornwall Campus</w:t>
            </w:r>
          </w:p>
        </w:tc>
        <w:tc>
          <w:tcPr>
            <w:tcW w:w="1275" w:type="dxa"/>
            <w:shd w:val="clear" w:color="auto" w:fill="00B0F0"/>
            <w:tcMar/>
          </w:tcPr>
          <w:p w:rsidR="13EE010C" w:rsidP="13EE010C" w:rsidRDefault="13EE010C" w14:paraId="3931D8FD" w14:textId="456253F3">
            <w:pPr>
              <w:pStyle w:val="Normal"/>
              <w:rPr>
                <w:rFonts w:ascii="Calibri" w:hAnsi="Calibri" w:eastAsia="Calibri" w:cs="Calibri" w:asciiTheme="minorAscii" w:hAnsiTheme="minorAscii" w:eastAsiaTheme="minorAscii" w:cstheme="minorAscii"/>
                <w:sz w:val="22"/>
                <w:szCs w:val="22"/>
              </w:rPr>
            </w:pPr>
          </w:p>
        </w:tc>
        <w:tc>
          <w:tcPr>
            <w:tcW w:w="984" w:type="dxa"/>
            <w:shd w:val="clear" w:color="auto" w:fill="00B0F0"/>
            <w:tcMar/>
          </w:tcPr>
          <w:p w:rsidR="13EE010C" w:rsidP="13EE010C" w:rsidRDefault="13EE010C" w14:paraId="28EC6EDC" w14:textId="61C9F892">
            <w:pPr>
              <w:pStyle w:val="Normal"/>
              <w:jc w:val="center"/>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tc>
      </w:tr>
      <w:tr w:rsidR="13EE010C" w:rsidTr="13EE010C" w14:paraId="741C6A16">
        <w:trPr>
          <w:trHeight w:val="300"/>
        </w:trPr>
        <w:tc>
          <w:tcPr>
            <w:tcW w:w="8670" w:type="dxa"/>
            <w:shd w:val="clear" w:color="auto" w:fill="AEAAAA" w:themeFill="background2" w:themeFillShade="BF"/>
            <w:tcMar/>
          </w:tcPr>
          <w:p w:rsidR="13EE010C" w:rsidP="13EE010C" w:rsidRDefault="13EE010C" w14:paraId="2089888F">
            <w:pP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sz w:val="22"/>
                <w:szCs w:val="22"/>
              </w:rPr>
              <w:t>Course Name / Description</w:t>
            </w:r>
            <w:r w:rsidRPr="13EE010C" w:rsidR="13EE010C">
              <w:rPr>
                <w:rFonts w:ascii="Calibri" w:hAnsi="Calibri" w:eastAsia="Calibri" w:cs="Calibri" w:asciiTheme="minorAscii" w:hAnsiTheme="minorAscii" w:eastAsiaTheme="minorAscii" w:cstheme="minorAscii"/>
                <w:b w:val="1"/>
                <w:bCs w:val="1"/>
                <w:sz w:val="22"/>
                <w:szCs w:val="22"/>
              </w:rPr>
              <w:t xml:space="preserve"> (Cornwall)</w:t>
            </w:r>
          </w:p>
          <w:p w:rsidR="13EE010C" w:rsidP="13EE010C" w:rsidRDefault="13EE010C" w14:paraId="2EAA3F45" w14:textId="324AEE1D">
            <w:pP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**ALL COURSES ARE TENTATIVE pending scheduling, sufficient enrolment, and professor availability. **</w:t>
            </w:r>
          </w:p>
        </w:tc>
        <w:tc>
          <w:tcPr>
            <w:tcW w:w="1275" w:type="dxa"/>
            <w:shd w:val="clear" w:color="auto" w:fill="AEAAAA" w:themeFill="background2" w:themeFillShade="BF"/>
            <w:tcMar/>
          </w:tcPr>
          <w:p w:rsidR="13EE010C" w:rsidP="13EE010C" w:rsidRDefault="13EE010C" w14:paraId="3EEC493A">
            <w:pPr>
              <w:jc w:val="cente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College Course Code</w:t>
            </w:r>
          </w:p>
        </w:tc>
        <w:tc>
          <w:tcPr>
            <w:tcW w:w="984" w:type="dxa"/>
            <w:shd w:val="clear" w:color="auto" w:fill="AEAAAA" w:themeFill="background2" w:themeFillShade="BF"/>
            <w:tcMar/>
          </w:tcPr>
          <w:p w:rsidR="13EE010C" w:rsidP="13EE010C" w:rsidRDefault="13EE010C" w14:paraId="1C7D8AF0">
            <w:pPr>
              <w:jc w:val="cente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Ministry Course Code</w:t>
            </w:r>
          </w:p>
        </w:tc>
      </w:tr>
      <w:tr w:rsidR="13EE010C" w:rsidTr="13EE010C" w14:paraId="6FB2244F">
        <w:trPr>
          <w:trHeight w:val="300"/>
        </w:trPr>
        <w:tc>
          <w:tcPr>
            <w:tcW w:w="8670" w:type="dxa"/>
            <w:tcMar/>
          </w:tcPr>
          <w:p w:rsidR="13EE010C" w:rsidP="13EE010C" w:rsidRDefault="13EE010C" w14:paraId="74D7B4AA" w14:textId="39169B65">
            <w:pPr>
              <w:pStyle w:val="TableParagraph"/>
              <w:spacing w:line="279" w:lineRule="exact"/>
              <w:rPr>
                <w:rFonts w:ascii="Calibri" w:hAnsi="Calibri" w:eastAsia="Calibri" w:cs="Calibri" w:asciiTheme="minorAscii" w:hAnsiTheme="minorAscii" w:eastAsiaTheme="minorAscii" w:cstheme="minorAscii"/>
                <w:b w:val="1"/>
                <w:bCs w:val="1"/>
                <w:sz w:val="22"/>
                <w:szCs w:val="22"/>
              </w:rPr>
            </w:pPr>
          </w:p>
          <w:p w:rsidR="13EE010C" w:rsidP="13EE010C" w:rsidRDefault="13EE010C" w14:paraId="1AFBEA4B" w14:textId="02E0C67B">
            <w:pPr>
              <w:pStyle w:val="TableParagraph"/>
              <w:spacing w:line="279" w:lineRule="exact"/>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 xml:space="preserve">Environmental Issues and Solutions (Environmental Technician Program) (42 hours - 3 hours/week x 14 weeks)  </w:t>
            </w:r>
          </w:p>
          <w:p w:rsidR="13EE010C" w:rsidP="13EE010C" w:rsidRDefault="13EE010C" w14:paraId="588BFECF" w14:textId="2D4ABD45">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color w:val="FF0000"/>
                <w:sz w:val="22"/>
                <w:szCs w:val="22"/>
              </w:rPr>
              <w:t xml:space="preserve">Cornwall </w:t>
            </w:r>
            <w:r w:rsidRPr="13EE010C" w:rsidR="13EE010C">
              <w:rPr>
                <w:rFonts w:ascii="Calibri" w:hAnsi="Calibri" w:eastAsia="Calibri" w:cs="Calibri" w:asciiTheme="minorAscii" w:hAnsiTheme="minorAscii" w:eastAsiaTheme="minorAscii" w:cstheme="minorAscii"/>
                <w:b w:val="1"/>
                <w:bCs w:val="1"/>
                <w:color w:val="FF0000"/>
                <w:sz w:val="22"/>
                <w:szCs w:val="22"/>
              </w:rPr>
              <w:t>Campus</w:t>
            </w:r>
            <w:r w:rsidRPr="13EE010C" w:rsidR="13EE010C">
              <w:rPr>
                <w:rFonts w:ascii="Calibri" w:hAnsi="Calibri" w:eastAsia="Calibri" w:cs="Calibri" w:asciiTheme="minorAscii" w:hAnsiTheme="minorAscii" w:eastAsiaTheme="minorAscii" w:cstheme="minorAscii"/>
                <w:b w:val="1"/>
                <w:bCs w:val="1"/>
                <w:color w:val="FF0000"/>
                <w:sz w:val="22"/>
                <w:szCs w:val="22"/>
              </w:rPr>
              <w:t xml:space="preserve"> – </w:t>
            </w:r>
            <w:r w:rsidRPr="13EE010C" w:rsidR="13EE010C">
              <w:rPr>
                <w:rFonts w:ascii="Calibri" w:hAnsi="Calibri" w:eastAsia="Calibri" w:cs="Calibri" w:asciiTheme="minorAscii" w:hAnsiTheme="minorAscii" w:eastAsiaTheme="minorAscii" w:cstheme="minorAscii"/>
                <w:b w:val="1"/>
                <w:bCs w:val="1"/>
                <w:color w:val="FF0000"/>
                <w:sz w:val="22"/>
                <w:szCs w:val="22"/>
              </w:rPr>
              <w:t>Integrated</w:t>
            </w:r>
          </w:p>
          <w:p w:rsidR="13EE010C" w:rsidP="13EE010C" w:rsidRDefault="13EE010C" w14:paraId="7983D298" w14:textId="14E58709">
            <w:pPr>
              <w:pStyle w:val="TableParagraph"/>
              <w:spacing w:line="232" w:lineRule="auto"/>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This course encompasses environmentally based activities which enable students to begin to develop a professional network.</w:t>
            </w:r>
            <w:r w:rsidRPr="13EE010C" w:rsidR="13EE010C">
              <w:rPr>
                <w:rFonts w:ascii="Calibri" w:hAnsi="Calibri" w:eastAsia="Calibri" w:cs="Calibri" w:asciiTheme="minorAscii" w:hAnsiTheme="minorAscii" w:eastAsiaTheme="minorAscii" w:cstheme="minorAscii"/>
                <w:sz w:val="22"/>
                <w:szCs w:val="22"/>
              </w:rPr>
              <w:t xml:space="preserve"> It takes an interdisciplinary approach to </w:t>
            </w:r>
            <w:r w:rsidRPr="13EE010C" w:rsidR="13EE010C">
              <w:rPr>
                <w:rFonts w:ascii="Calibri" w:hAnsi="Calibri" w:eastAsia="Calibri" w:cs="Calibri" w:asciiTheme="minorAscii" w:hAnsiTheme="minorAscii" w:eastAsiaTheme="minorAscii" w:cstheme="minorAscii"/>
                <w:sz w:val="22"/>
                <w:szCs w:val="22"/>
              </w:rPr>
              <w:t>identifying</w:t>
            </w:r>
            <w:r w:rsidRPr="13EE010C" w:rsidR="13EE010C">
              <w:rPr>
                <w:rFonts w:ascii="Calibri" w:hAnsi="Calibri" w:eastAsia="Calibri" w:cs="Calibri" w:asciiTheme="minorAscii" w:hAnsiTheme="minorAscii" w:eastAsiaTheme="minorAscii" w:cstheme="minorAscii"/>
                <w:sz w:val="22"/>
                <w:szCs w:val="22"/>
              </w:rPr>
              <w:t xml:space="preserve">, understanding, and analyzing current environment issues and technologies that affect Canada and the world. Topics include consumption patterns, sustainability, and ecosystem threat with a specific concentration on water, </w:t>
            </w:r>
            <w:r w:rsidRPr="13EE010C" w:rsidR="13EE010C">
              <w:rPr>
                <w:rFonts w:ascii="Calibri" w:hAnsi="Calibri" w:eastAsia="Calibri" w:cs="Calibri" w:asciiTheme="minorAscii" w:hAnsiTheme="minorAscii" w:eastAsiaTheme="minorAscii" w:cstheme="minorAscii"/>
                <w:sz w:val="22"/>
                <w:szCs w:val="22"/>
              </w:rPr>
              <w:t>food</w:t>
            </w:r>
            <w:r w:rsidRPr="13EE010C" w:rsidR="13EE010C">
              <w:rPr>
                <w:rFonts w:ascii="Calibri" w:hAnsi="Calibri" w:eastAsia="Calibri" w:cs="Calibri" w:asciiTheme="minorAscii" w:hAnsiTheme="minorAscii" w:eastAsiaTheme="minorAscii" w:cstheme="minorAscii"/>
                <w:sz w:val="22"/>
                <w:szCs w:val="22"/>
              </w:rPr>
              <w:t xml:space="preserve"> and energy issues.</w:t>
            </w:r>
          </w:p>
          <w:p w:rsidR="13EE010C" w:rsidP="13EE010C" w:rsidRDefault="13EE010C" w14:paraId="23ECC5AA" w14:textId="2D3B4DBF">
            <w:pPr>
              <w:pStyle w:val="TableParagraph"/>
              <w:spacing w:line="232" w:lineRule="auto"/>
              <w:rPr>
                <w:rFonts w:ascii="Calibri" w:hAnsi="Calibri" w:eastAsia="Calibri" w:cs="Calibri" w:asciiTheme="minorAscii" w:hAnsiTheme="minorAscii" w:eastAsiaTheme="minorAscii" w:cstheme="minorAscii"/>
                <w:sz w:val="22"/>
                <w:szCs w:val="22"/>
              </w:rPr>
            </w:pPr>
          </w:p>
        </w:tc>
        <w:tc>
          <w:tcPr>
            <w:tcW w:w="1275" w:type="dxa"/>
            <w:shd w:val="clear" w:color="auto" w:fill="auto"/>
            <w:tcMar/>
          </w:tcPr>
          <w:p w:rsidR="13EE010C" w:rsidP="13EE010C" w:rsidRDefault="13EE010C" w14:paraId="49650702" w14:textId="5E3B5AED">
            <w:pPr>
              <w:rPr>
                <w:rFonts w:ascii="Calibri" w:hAnsi="Calibri" w:eastAsia="Calibri" w:cs="Calibri" w:asciiTheme="minorAscii" w:hAnsiTheme="minorAscii" w:eastAsiaTheme="minorAscii" w:cstheme="minorAscii"/>
                <w:sz w:val="22"/>
                <w:szCs w:val="22"/>
              </w:rPr>
            </w:pPr>
          </w:p>
          <w:p w:rsidR="13EE010C" w:rsidP="13EE010C" w:rsidRDefault="13EE010C" w14:paraId="32E07D16" w14:textId="345AAD2B">
            <w:pPr>
              <w:rPr>
                <w:rFonts w:ascii="Calibri" w:hAnsi="Calibri" w:eastAsia="Calibri" w:cs="Calibri" w:asciiTheme="minorAscii" w:hAnsiTheme="minorAscii" w:eastAsiaTheme="minorAscii" w:cstheme="minorAscii"/>
                <w:sz w:val="22"/>
                <w:szCs w:val="22"/>
              </w:rPr>
            </w:pPr>
          </w:p>
          <w:p w:rsidR="13EE010C" w:rsidP="13EE010C" w:rsidRDefault="13EE010C" w14:paraId="4242FF6B" w14:textId="6B2AACD9">
            <w:pP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ENVI34</w:t>
            </w:r>
          </w:p>
        </w:tc>
        <w:tc>
          <w:tcPr>
            <w:tcW w:w="984" w:type="dxa"/>
            <w:tcMar/>
          </w:tcPr>
          <w:p w:rsidR="13EE010C" w:rsidP="13EE010C" w:rsidRDefault="13EE010C" w14:paraId="1FDADEB8" w14:textId="58EAA05F">
            <w:pPr>
              <w:jc w:val="center"/>
              <w:rPr>
                <w:rFonts w:ascii="Calibri" w:hAnsi="Calibri" w:eastAsia="Calibri" w:cs="Calibri" w:asciiTheme="minorAscii" w:hAnsiTheme="minorAscii" w:eastAsiaTheme="minorAscii" w:cstheme="minorAscii"/>
                <w:sz w:val="22"/>
                <w:szCs w:val="22"/>
              </w:rPr>
            </w:pPr>
          </w:p>
          <w:p w:rsidR="13EE010C" w:rsidP="13EE010C" w:rsidRDefault="13EE010C" w14:paraId="4EDCAFB1" w14:textId="7A782AFF">
            <w:pPr>
              <w:jc w:val="center"/>
              <w:rPr>
                <w:rFonts w:ascii="Calibri" w:hAnsi="Calibri" w:eastAsia="Calibri" w:cs="Calibri" w:asciiTheme="minorAscii" w:hAnsiTheme="minorAscii" w:eastAsiaTheme="minorAscii" w:cstheme="minorAscii"/>
                <w:sz w:val="22"/>
                <w:szCs w:val="22"/>
              </w:rPr>
            </w:pPr>
          </w:p>
          <w:p w:rsidR="13EE010C" w:rsidP="13EE010C" w:rsidRDefault="13EE010C" w14:paraId="1D0A427F" w14:textId="7F1FE24C">
            <w:pPr>
              <w:jc w:val="cente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SVV4T</w:t>
            </w:r>
          </w:p>
        </w:tc>
      </w:tr>
      <w:tr w:rsidR="13EE010C" w:rsidTr="13EE010C" w14:paraId="6637C17C">
        <w:trPr>
          <w:trHeight w:val="300"/>
        </w:trPr>
        <w:tc>
          <w:tcPr>
            <w:tcW w:w="8670" w:type="dxa"/>
            <w:tcMar/>
          </w:tcPr>
          <w:p w:rsidR="13EE010C" w:rsidP="13EE010C" w:rsidRDefault="13EE010C" w14:paraId="2217EA86" w14:textId="5B78A154">
            <w:pPr>
              <w:pStyle w:val="TableParagraph"/>
              <w:spacing w:line="279" w:lineRule="exact"/>
              <w:rPr>
                <w:rFonts w:ascii="Calibri" w:hAnsi="Calibri" w:eastAsia="Calibri" w:cs="Calibri" w:asciiTheme="minorAscii" w:hAnsiTheme="minorAscii" w:eastAsiaTheme="minorAscii" w:cstheme="minorAscii"/>
                <w:b w:val="1"/>
                <w:bCs w:val="1"/>
                <w:sz w:val="22"/>
                <w:szCs w:val="22"/>
              </w:rPr>
            </w:pPr>
          </w:p>
          <w:p w:rsidR="13EE010C" w:rsidP="13EE010C" w:rsidRDefault="13EE010C" w14:paraId="45AD6044" w14:textId="29D094EC">
            <w:pPr>
              <w:pStyle w:val="TableParagraph"/>
              <w:spacing w:line="279" w:lineRule="exact"/>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Databases</w:t>
            </w:r>
            <w:r w:rsidRPr="13EE010C" w:rsidR="13EE010C">
              <w:rPr>
                <w:rFonts w:ascii="Calibri" w:hAnsi="Calibri" w:eastAsia="Calibri" w:cs="Calibri" w:asciiTheme="minorAscii" w:hAnsiTheme="minorAscii" w:eastAsiaTheme="minorAscii" w:cstheme="minorAscii"/>
                <w:b w:val="1"/>
                <w:bCs w:val="1"/>
                <w:sz w:val="22"/>
                <w:szCs w:val="22"/>
              </w:rPr>
              <w:t xml:space="preserve"> </w:t>
            </w:r>
            <w:r w:rsidRPr="13EE010C" w:rsidR="13EE010C">
              <w:rPr>
                <w:rFonts w:ascii="Calibri" w:hAnsi="Calibri" w:eastAsia="Calibri" w:cs="Calibri" w:asciiTheme="minorAscii" w:hAnsiTheme="minorAscii" w:eastAsiaTheme="minorAscii" w:cstheme="minorAscii"/>
                <w:b w:val="1"/>
                <w:bCs w:val="1"/>
                <w:sz w:val="22"/>
                <w:szCs w:val="22"/>
              </w:rPr>
              <w:t xml:space="preserve">(42 hours - 3 hours/week x 14 weeks)  </w:t>
            </w:r>
          </w:p>
          <w:p w:rsidR="13EE010C" w:rsidP="13EE010C" w:rsidRDefault="13EE010C" w14:paraId="7C6EB866" w14:textId="2D4ABD45">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color w:val="FF0000"/>
                <w:sz w:val="22"/>
                <w:szCs w:val="22"/>
              </w:rPr>
              <w:t>Cornwall Campus – Integrated</w:t>
            </w:r>
          </w:p>
          <w:p w:rsidR="13EE010C" w:rsidP="13EE010C" w:rsidRDefault="13EE010C" w14:paraId="4BA8B1D4" w14:textId="16D1D617">
            <w:pPr>
              <w:pStyle w:val="TableParagraph"/>
              <w:spacing w:line="279" w:lineRule="exact"/>
              <w:rPr>
                <w:rFonts w:ascii="Calibri" w:hAnsi="Calibri" w:eastAsia="Calibri" w:cs="Calibri" w:asciiTheme="minorAscii" w:hAnsiTheme="minorAscii" w:eastAsiaTheme="minorAscii" w:cstheme="minorAscii"/>
                <w:b w:val="0"/>
                <w:bCs w:val="0"/>
                <w:sz w:val="22"/>
                <w:szCs w:val="22"/>
              </w:rPr>
            </w:pPr>
            <w:r w:rsidRPr="13EE010C" w:rsidR="13EE010C">
              <w:rPr>
                <w:rFonts w:ascii="Calibri" w:hAnsi="Calibri" w:eastAsia="Calibri" w:cs="Calibri" w:asciiTheme="minorAscii" w:hAnsiTheme="minorAscii" w:eastAsiaTheme="minorAscii" w:cstheme="minorAscii"/>
                <w:b w:val="0"/>
                <w:bCs w:val="0"/>
                <w:sz w:val="22"/>
                <w:szCs w:val="22"/>
              </w:rPr>
              <w:t xml:space="preserve">This foundational course offers students an overview of essential data concepts within digital computing systems. </w:t>
            </w:r>
            <w:r w:rsidRPr="13EE010C" w:rsidR="13EE010C">
              <w:rPr>
                <w:rFonts w:ascii="Calibri" w:hAnsi="Calibri" w:eastAsia="Calibri" w:cs="Calibri" w:asciiTheme="minorAscii" w:hAnsiTheme="minorAscii" w:eastAsiaTheme="minorAscii" w:cstheme="minorAscii"/>
                <w:b w:val="0"/>
                <w:bCs w:val="0"/>
                <w:sz w:val="22"/>
                <w:szCs w:val="22"/>
              </w:rPr>
              <w:t>Participants will delve into introductory data modeling ideas within the realm of relational databases.</w:t>
            </w:r>
            <w:r w:rsidRPr="13EE010C" w:rsidR="13EE010C">
              <w:rPr>
                <w:rFonts w:ascii="Calibri" w:hAnsi="Calibri" w:eastAsia="Calibri" w:cs="Calibri" w:asciiTheme="minorAscii" w:hAnsiTheme="minorAscii" w:eastAsiaTheme="minorAscii" w:cstheme="minorAscii"/>
                <w:b w:val="0"/>
                <w:bCs w:val="0"/>
                <w:sz w:val="22"/>
                <w:szCs w:val="22"/>
              </w:rPr>
              <w:t xml:space="preserve"> A detailed exploration of prominent data languages and formats, including HTML, YAML, and JSON, further enriches the learning experience.</w:t>
            </w:r>
          </w:p>
          <w:p w:rsidR="13EE010C" w:rsidP="13EE010C" w:rsidRDefault="13EE010C" w14:paraId="079FD1A4" w14:textId="56F9AF49">
            <w:pPr>
              <w:pStyle w:val="TableParagraph"/>
              <w:spacing w:line="279" w:lineRule="exact"/>
              <w:rPr>
                <w:rFonts w:ascii="Calibri" w:hAnsi="Calibri" w:eastAsia="Calibri" w:cs="Calibri" w:asciiTheme="minorAscii" w:hAnsiTheme="minorAscii" w:eastAsiaTheme="minorAscii" w:cstheme="minorAscii"/>
                <w:b w:val="0"/>
                <w:bCs w:val="0"/>
                <w:sz w:val="22"/>
                <w:szCs w:val="22"/>
              </w:rPr>
            </w:pPr>
          </w:p>
        </w:tc>
        <w:tc>
          <w:tcPr>
            <w:tcW w:w="1275" w:type="dxa"/>
            <w:shd w:val="clear" w:color="auto" w:fill="auto"/>
            <w:tcMar/>
          </w:tcPr>
          <w:p w:rsidR="13EE010C" w:rsidP="13EE010C" w:rsidRDefault="13EE010C" w14:paraId="670DE236" w14:textId="72EBB006">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21E732EC" w14:textId="77515AA3">
            <w:pPr>
              <w:pStyle w:val="Normal"/>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COMP1012</w:t>
            </w:r>
          </w:p>
        </w:tc>
        <w:tc>
          <w:tcPr>
            <w:tcW w:w="984" w:type="dxa"/>
            <w:tcMar/>
          </w:tcPr>
          <w:p w:rsidR="13EE010C" w:rsidP="13EE010C" w:rsidRDefault="13EE010C" w14:paraId="217C7C9F" w14:textId="1D24B546">
            <w:pPr>
              <w:pStyle w:val="Normal"/>
              <w:jc w:val="center"/>
              <w:rPr>
                <w:rFonts w:ascii="Calibri" w:hAnsi="Calibri" w:eastAsia="Calibri" w:cs="Calibri" w:asciiTheme="minorAscii" w:hAnsiTheme="minorAscii" w:eastAsiaTheme="minorAscii" w:cstheme="minorAscii"/>
                <w:sz w:val="22"/>
                <w:szCs w:val="22"/>
              </w:rPr>
            </w:pPr>
          </w:p>
        </w:tc>
      </w:tr>
      <w:tr w:rsidR="13EE010C" w:rsidTr="13EE010C" w14:paraId="500F4703">
        <w:trPr>
          <w:trHeight w:val="300"/>
        </w:trPr>
        <w:tc>
          <w:tcPr>
            <w:tcW w:w="8670" w:type="dxa"/>
            <w:tcMar/>
          </w:tcPr>
          <w:p w:rsidR="13EE010C" w:rsidP="13EE010C" w:rsidRDefault="13EE010C" w14:paraId="372AAF23" w14:textId="6A2D7879">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13EE010C" w:rsidP="13EE010C" w:rsidRDefault="13EE010C" w14:paraId="7AA649F2" w14:textId="5EA0C6FB">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 xml:space="preserve">Emerging Trends and Careers in Health Sciences </w:t>
            </w:r>
            <w:r w:rsidRPr="13EE010C" w:rsidR="13EE010C">
              <w:rPr>
                <w:rFonts w:ascii="Calibri" w:hAnsi="Calibri" w:eastAsia="Calibri" w:cs="Calibri" w:asciiTheme="minorAscii" w:hAnsiTheme="minorAscii" w:eastAsiaTheme="minorAscii" w:cstheme="minorAscii"/>
                <w:b w:val="1"/>
                <w:bCs w:val="1"/>
                <w:sz w:val="22"/>
                <w:szCs w:val="22"/>
              </w:rPr>
              <w:t>(</w:t>
            </w:r>
            <w:r w:rsidRPr="13EE010C" w:rsidR="13EE010C">
              <w:rPr>
                <w:rFonts w:ascii="Calibri" w:hAnsi="Calibri" w:eastAsia="Calibri" w:cs="Calibri" w:asciiTheme="minorAscii" w:hAnsiTheme="minorAscii" w:eastAsiaTheme="minorAscii" w:cstheme="minorAscii"/>
                <w:b w:val="1"/>
                <w:bCs w:val="1"/>
                <w:sz w:val="22"/>
                <w:szCs w:val="22"/>
              </w:rPr>
              <w:t>42 hours</w:t>
            </w:r>
            <w:r w:rsidRPr="13EE010C" w:rsidR="13EE010C">
              <w:rPr>
                <w:rFonts w:ascii="Calibri" w:hAnsi="Calibri" w:eastAsia="Calibri" w:cs="Calibri" w:asciiTheme="minorAscii" w:hAnsiTheme="minorAscii" w:eastAsiaTheme="minorAscii" w:cstheme="minorAscii"/>
                <w:b w:val="1"/>
                <w:bCs w:val="1"/>
                <w:sz w:val="22"/>
                <w:szCs w:val="22"/>
              </w:rPr>
              <w:t xml:space="preserve"> – 3 hours/week x 14 weeks)</w:t>
            </w:r>
          </w:p>
          <w:p w:rsidR="13EE010C" w:rsidP="13EE010C" w:rsidRDefault="13EE010C" w14:paraId="4E94B785" w14:textId="6C0DECDB">
            <w:pPr>
              <w:pStyle w:val="TableParagraph"/>
              <w:spacing w:line="232" w:lineRule="auto"/>
              <w:rPr>
                <w:rFonts w:ascii="Calibri" w:hAnsi="Calibri" w:eastAsia="Calibri" w:cs="Calibri" w:asciiTheme="minorAscii" w:hAnsiTheme="minorAscii" w:eastAsiaTheme="minorAscii" w:cstheme="minorAscii"/>
                <w:noProof w:val="0"/>
                <w:sz w:val="22"/>
                <w:szCs w:val="22"/>
                <w:lang w:val="en-US"/>
              </w:rPr>
            </w:pPr>
            <w:r w:rsidRPr="13EE010C" w:rsidR="13EE010C">
              <w:rPr>
                <w:rFonts w:ascii="Calibri" w:hAnsi="Calibri" w:eastAsia="Calibri" w:cs="Calibri" w:asciiTheme="minorAscii" w:hAnsiTheme="minorAscii" w:eastAsiaTheme="minorAscii" w:cstheme="minorAscii"/>
                <w:b w:val="1"/>
                <w:bCs w:val="1"/>
                <w:color w:val="FF0000"/>
                <w:sz w:val="22"/>
                <w:szCs w:val="22"/>
              </w:rPr>
              <w:t>Cornwall Campus – Integrated</w:t>
            </w:r>
            <w:r>
              <w:br/>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Students explore trends, current and emerging technologies, careers, and the societal impact of the ever-changing healthcare field, in a seminar format. Students will </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benefit</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from hands-on experiences and discussions with industry experts from a variety of health-related fields. The course emphasizes the variable nature of healthcare in a connected world.</w:t>
            </w:r>
          </w:p>
          <w:p w:rsidR="13EE010C" w:rsidP="13EE010C" w:rsidRDefault="13EE010C" w14:paraId="32F21C74" w14:textId="499A0A2C">
            <w:pPr>
              <w:pStyle w:val="TableParagraph"/>
              <w:spacing w:line="23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c>
          <w:tcPr>
            <w:tcW w:w="1275" w:type="dxa"/>
            <w:shd w:val="clear" w:color="auto" w:fill="auto"/>
            <w:tcMar/>
          </w:tcPr>
          <w:p w:rsidR="13EE010C" w:rsidP="13EE010C" w:rsidRDefault="13EE010C" w14:paraId="6486D156" w14:textId="1B503637">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0F0DE15A" w14:textId="5AA4F11A">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71FCB806" w14:textId="043E3E82">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18AFFD01" w14:textId="12F77A96">
            <w:pPr>
              <w:pStyle w:val="Normal"/>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HLTH1001</w:t>
            </w:r>
          </w:p>
        </w:tc>
        <w:tc>
          <w:tcPr>
            <w:tcW w:w="984" w:type="dxa"/>
            <w:tcMar/>
          </w:tcPr>
          <w:p w:rsidR="13EE010C" w:rsidP="13EE010C" w:rsidRDefault="13EE010C" w14:paraId="78352801" w14:textId="2736909E">
            <w:pPr>
              <w:pStyle w:val="Normal"/>
              <w:jc w:val="center"/>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tc>
      </w:tr>
      <w:tr w:rsidR="13EE010C" w:rsidTr="13EE010C" w14:paraId="06693E50">
        <w:trPr>
          <w:trHeight w:val="300"/>
        </w:trPr>
        <w:tc>
          <w:tcPr>
            <w:tcW w:w="8670" w:type="dxa"/>
            <w:tcMar/>
          </w:tcPr>
          <w:p w:rsidR="13EE010C" w:rsidP="13EE010C" w:rsidRDefault="13EE010C" w14:paraId="50340935" w14:textId="426E6906">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13EE010C" w:rsidP="13EE010C" w:rsidRDefault="13EE010C" w14:paraId="76106942" w14:textId="6850B8C5">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 xml:space="preserve">Communication &amp; Interpersonal </w:t>
            </w:r>
            <w:r w:rsidRPr="13EE010C" w:rsidR="13EE010C">
              <w:rPr>
                <w:rFonts w:ascii="Calibri" w:hAnsi="Calibri" w:eastAsia="Calibri" w:cs="Calibri" w:asciiTheme="minorAscii" w:hAnsiTheme="minorAscii" w:eastAsiaTheme="minorAscii" w:cstheme="minorAscii"/>
                <w:b w:val="1"/>
                <w:bCs w:val="1"/>
                <w:sz w:val="22"/>
                <w:szCs w:val="22"/>
              </w:rPr>
              <w:t xml:space="preserve">Skills </w:t>
            </w:r>
            <w:r w:rsidRPr="13EE010C" w:rsidR="13EE010C">
              <w:rPr>
                <w:rFonts w:ascii="Calibri" w:hAnsi="Calibri" w:eastAsia="Calibri" w:cs="Calibri" w:asciiTheme="minorAscii" w:hAnsiTheme="minorAscii" w:eastAsiaTheme="minorAscii" w:cstheme="minorAscii"/>
                <w:b w:val="1"/>
                <w:bCs w:val="1"/>
                <w:sz w:val="22"/>
                <w:szCs w:val="22"/>
              </w:rPr>
              <w:t>(</w:t>
            </w:r>
            <w:r w:rsidRPr="13EE010C" w:rsidR="13EE010C">
              <w:rPr>
                <w:rFonts w:ascii="Calibri" w:hAnsi="Calibri" w:eastAsia="Calibri" w:cs="Calibri" w:asciiTheme="minorAscii" w:hAnsiTheme="minorAscii" w:eastAsiaTheme="minorAscii" w:cstheme="minorAscii"/>
                <w:b w:val="1"/>
                <w:bCs w:val="1"/>
                <w:sz w:val="22"/>
                <w:szCs w:val="22"/>
              </w:rPr>
              <w:t>45 Hours)</w:t>
            </w:r>
          </w:p>
          <w:p w:rsidR="13EE010C" w:rsidP="13EE010C" w:rsidRDefault="13EE010C" w14:paraId="119E812B" w14:textId="68D78E88">
            <w:pPr>
              <w:pStyle w:val="TableParagraph"/>
              <w:spacing w:line="23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3EE010C" w:rsidR="13EE010C">
              <w:rPr>
                <w:rFonts w:ascii="Calibri" w:hAnsi="Calibri" w:eastAsia="Calibri" w:cs="Calibri" w:asciiTheme="minorAscii" w:hAnsiTheme="minorAscii" w:eastAsiaTheme="minorAscii" w:cstheme="minorAscii"/>
                <w:b w:val="1"/>
                <w:bCs w:val="1"/>
                <w:color w:val="FF0000"/>
                <w:sz w:val="22"/>
                <w:szCs w:val="22"/>
              </w:rPr>
              <w:t>Cornwall Campus – Integrated</w:t>
            </w:r>
            <w:r>
              <w:br/>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This course provides the student with an opportunity to </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acquire</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knowledge </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regarding</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principles and tools of communication and effective interpersonal relationships within the role of the Personal Support Worker. Areas of content include theory and techniques to develop effective interpersonal skills with clients and co-workers, and to enhance self-awareness. Various role plays, activities and class discussions </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allows</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students to practice clearly communicating information to the client, caregiver, </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supervisor</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other support care workers in both oral and written form.</w:t>
            </w:r>
          </w:p>
          <w:p w:rsidR="13EE010C" w:rsidP="13EE010C" w:rsidRDefault="13EE010C" w14:paraId="6A19FA4E" w14:textId="4DAE77FA">
            <w:pPr>
              <w:pStyle w:val="TableParagraph"/>
              <w:spacing w:line="23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13EE010C" w:rsidP="13EE010C" w:rsidRDefault="13EE010C" w14:paraId="00BBA203" w14:textId="6A55AFE6">
            <w:pPr>
              <w:pStyle w:val="TableParagraph"/>
              <w:spacing w:line="23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13EE010C" w:rsidP="13EE010C" w:rsidRDefault="13EE010C" w14:paraId="597183A5" w14:textId="4EAFB50B">
            <w:pPr>
              <w:pStyle w:val="TableParagraph"/>
              <w:spacing w:line="23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13EE010C" w:rsidP="13EE010C" w:rsidRDefault="13EE010C" w14:paraId="04149D22" w14:textId="3A5689A2">
            <w:pPr>
              <w:pStyle w:val="TableParagraph"/>
              <w:spacing w:line="23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13EE010C" w:rsidP="13EE010C" w:rsidRDefault="13EE010C" w14:paraId="75839FA7" w14:textId="6F664898">
            <w:pPr>
              <w:pStyle w:val="TableParagraph"/>
              <w:spacing w:line="23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c>
          <w:tcPr>
            <w:tcW w:w="1275" w:type="dxa"/>
            <w:shd w:val="clear" w:color="auto" w:fill="auto"/>
            <w:tcMar/>
          </w:tcPr>
          <w:p w:rsidR="13EE010C" w:rsidP="13EE010C" w:rsidRDefault="13EE010C" w14:paraId="17E2DFAA" w14:textId="324CE8DC">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4DF929BF" w14:textId="48D73AAC">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5D051928" w14:textId="6DF1B7C7">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7A8571F0" w14:textId="2C546CF5">
            <w:pPr>
              <w:pStyle w:val="Normal"/>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PSWO1300</w:t>
            </w:r>
          </w:p>
        </w:tc>
        <w:tc>
          <w:tcPr>
            <w:tcW w:w="984" w:type="dxa"/>
            <w:tcMar/>
          </w:tcPr>
          <w:p w:rsidR="13EE010C" w:rsidP="13EE010C" w:rsidRDefault="13EE010C" w14:paraId="22A7EC9C" w14:textId="12B1AF0B">
            <w:pPr>
              <w:pStyle w:val="Normal"/>
              <w:jc w:val="center"/>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p w:rsidR="13EE010C" w:rsidP="13EE010C" w:rsidRDefault="13EE010C" w14:paraId="07C9FB13" w14:textId="01DB2AC7">
            <w:pPr>
              <w:pStyle w:val="Normal"/>
              <w:jc w:val="center"/>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p w:rsidR="13EE010C" w:rsidP="13EE010C" w:rsidRDefault="13EE010C" w14:paraId="06F1C7B8" w14:textId="39768391">
            <w:pPr>
              <w:pStyle w:val="Normal"/>
              <w:jc w:val="center"/>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p w:rsidR="13EE010C" w:rsidP="13EE010C" w:rsidRDefault="13EE010C" w14:paraId="3261B469" w14:textId="2EC46EF6">
            <w:pPr>
              <w:pStyle w:val="Normal"/>
              <w:jc w:val="center"/>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r w:rsidRPr="13EE010C" w:rsidR="13EE01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t>HDC4T</w:t>
            </w:r>
          </w:p>
        </w:tc>
      </w:tr>
      <w:tr w:rsidR="13EE010C" w:rsidTr="13EE010C" w14:paraId="21EEA8BD">
        <w:trPr>
          <w:trHeight w:val="300"/>
        </w:trPr>
        <w:tc>
          <w:tcPr>
            <w:tcW w:w="8670" w:type="dxa"/>
            <w:shd w:val="clear" w:color="auto" w:fill="00B0F0"/>
            <w:tcMar/>
          </w:tcPr>
          <w:p w:rsidR="13EE010C" w:rsidP="13EE010C" w:rsidRDefault="13EE010C" w14:paraId="6C50D881" w14:textId="55249B80">
            <w:pPr>
              <w:pStyle w:val="Normal"/>
              <w:spacing w:line="232" w:lineRule="auto"/>
              <w:jc w:val="cente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 xml:space="preserve">Cornwall Campus </w:t>
            </w:r>
          </w:p>
        </w:tc>
        <w:tc>
          <w:tcPr>
            <w:tcW w:w="1275" w:type="dxa"/>
            <w:shd w:val="clear" w:color="auto" w:fill="00B0F0"/>
            <w:tcMar/>
          </w:tcPr>
          <w:p w:rsidR="13EE010C" w:rsidP="13EE010C" w:rsidRDefault="13EE010C" w14:paraId="360E947F" w14:textId="76984995">
            <w:pPr>
              <w:pStyle w:val="Normal"/>
              <w:rPr>
                <w:rFonts w:ascii="Calibri" w:hAnsi="Calibri" w:eastAsia="Calibri" w:cs="Calibri" w:asciiTheme="minorAscii" w:hAnsiTheme="minorAscii" w:eastAsiaTheme="minorAscii" w:cstheme="minorAscii"/>
                <w:sz w:val="22"/>
                <w:szCs w:val="22"/>
              </w:rPr>
            </w:pPr>
          </w:p>
        </w:tc>
        <w:tc>
          <w:tcPr>
            <w:tcW w:w="984" w:type="dxa"/>
            <w:shd w:val="clear" w:color="auto" w:fill="00B0F0"/>
            <w:tcMar/>
          </w:tcPr>
          <w:p w:rsidR="13EE010C" w:rsidP="13EE010C" w:rsidRDefault="13EE010C" w14:paraId="1A1AF33D" w14:textId="0CCF24C9">
            <w:pPr>
              <w:pStyle w:val="Normal"/>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tc>
      </w:tr>
      <w:tr w:rsidR="13EE010C" w:rsidTr="13EE010C" w14:paraId="2F6519E2">
        <w:trPr>
          <w:trHeight w:val="300"/>
        </w:trPr>
        <w:tc>
          <w:tcPr>
            <w:tcW w:w="8670" w:type="dxa"/>
            <w:shd w:val="clear" w:color="auto" w:fill="BFBFBF" w:themeFill="background1" w:themeFillShade="BF"/>
            <w:tcMar/>
          </w:tcPr>
          <w:p w:rsidR="13EE010C" w:rsidP="13EE010C" w:rsidRDefault="13EE010C" w14:paraId="6C5FFA71" w14:textId="22A2BA82">
            <w:pP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sz w:val="22"/>
                <w:szCs w:val="22"/>
              </w:rPr>
              <w:t>Course Name / Description</w:t>
            </w:r>
            <w:r w:rsidRPr="13EE010C" w:rsidR="13EE010C">
              <w:rPr>
                <w:rFonts w:ascii="Calibri" w:hAnsi="Calibri" w:eastAsia="Calibri" w:cs="Calibri" w:asciiTheme="minorAscii" w:hAnsiTheme="minorAscii" w:eastAsiaTheme="minorAscii" w:cstheme="minorAscii"/>
                <w:b w:val="1"/>
                <w:bCs w:val="1"/>
                <w:sz w:val="22"/>
                <w:szCs w:val="22"/>
              </w:rPr>
              <w:t xml:space="preserve"> (Cornwall)**ALL COURSES ARE TENTATIVE pending scheduling, sufficient enrolment, and professor availability. **</w:t>
            </w:r>
          </w:p>
        </w:tc>
        <w:tc>
          <w:tcPr>
            <w:tcW w:w="1275" w:type="dxa"/>
            <w:shd w:val="clear" w:color="auto" w:fill="BFBFBF" w:themeFill="background1" w:themeFillShade="BF"/>
            <w:tcMar/>
          </w:tcPr>
          <w:p w:rsidR="13EE010C" w:rsidP="13EE010C" w:rsidRDefault="13EE010C" w14:paraId="21FEBA2C">
            <w:pPr>
              <w:jc w:val="cente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College Course Code</w:t>
            </w:r>
          </w:p>
        </w:tc>
        <w:tc>
          <w:tcPr>
            <w:tcW w:w="984" w:type="dxa"/>
            <w:shd w:val="clear" w:color="auto" w:fill="BFBFBF" w:themeFill="background1" w:themeFillShade="BF"/>
            <w:tcMar/>
          </w:tcPr>
          <w:p w:rsidR="13EE010C" w:rsidP="13EE010C" w:rsidRDefault="13EE010C" w14:paraId="78932421">
            <w:pPr>
              <w:jc w:val="cente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Ministry Course Code</w:t>
            </w:r>
          </w:p>
        </w:tc>
      </w:tr>
      <w:tr w:rsidR="13EE010C" w:rsidTr="13EE010C" w14:paraId="621EC3D7">
        <w:trPr>
          <w:trHeight w:val="300"/>
        </w:trPr>
        <w:tc>
          <w:tcPr>
            <w:tcW w:w="8670" w:type="dxa"/>
            <w:tcMar/>
          </w:tcPr>
          <w:p w:rsidR="13EE010C" w:rsidP="13EE010C" w:rsidRDefault="13EE010C" w14:paraId="240254D9" w14:textId="1B280E00">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51ED7DA2" w:rsidP="13EE010C" w:rsidRDefault="51ED7DA2" w14:paraId="7EFFDDCB" w14:textId="2C0AAFFE">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13EE010C" w:rsidR="51ED7DA2">
              <w:rPr>
                <w:rFonts w:ascii="Calibri" w:hAnsi="Calibri" w:eastAsia="Calibri" w:cs="Calibri" w:asciiTheme="minorAscii" w:hAnsiTheme="minorAscii" w:eastAsiaTheme="minorAscii" w:cstheme="minorAscii"/>
                <w:b w:val="1"/>
                <w:bCs w:val="1"/>
                <w:sz w:val="22"/>
                <w:szCs w:val="22"/>
              </w:rPr>
              <w:t>Intro to C++ - (42 hours – 3 hours/week x 14 weeks)</w:t>
            </w:r>
          </w:p>
          <w:p w:rsidR="51ED7DA2" w:rsidP="13EE010C" w:rsidRDefault="51ED7DA2" w14:paraId="07973BCF" w14:textId="501C232A">
            <w:pPr>
              <w:pStyle w:val="TableParagraph"/>
              <w:spacing w:line="232" w:lineRule="auto"/>
              <w:rPr>
                <w:rFonts w:ascii="Calibri" w:hAnsi="Calibri" w:eastAsia="Calibri" w:cs="Calibri" w:asciiTheme="minorAscii" w:hAnsiTheme="minorAscii" w:eastAsiaTheme="minorAscii" w:cstheme="minorAscii"/>
                <w:noProof w:val="0"/>
                <w:sz w:val="22"/>
                <w:szCs w:val="22"/>
                <w:lang w:val="en-US"/>
              </w:rPr>
            </w:pPr>
            <w:r w:rsidRPr="13EE010C" w:rsidR="51ED7DA2">
              <w:rPr>
                <w:rFonts w:ascii="Calibri" w:hAnsi="Calibri" w:eastAsia="Calibri" w:cs="Calibri" w:asciiTheme="minorAscii" w:hAnsiTheme="minorAscii" w:eastAsiaTheme="minorAscii" w:cstheme="minorAscii"/>
                <w:b w:val="1"/>
                <w:bCs w:val="1"/>
                <w:color w:val="FF0000"/>
                <w:sz w:val="22"/>
                <w:szCs w:val="22"/>
              </w:rPr>
              <w:t>Cornwall Campus – Integrated</w:t>
            </w:r>
            <w:r>
              <w:br/>
            </w:r>
            <w:r w:rsidRPr="13EE010C" w:rsidR="51ED7DA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This course provides an introduction to programming using the C and C++ language. The course introduces the syntax and usage of both C and C++. A disciplined approach to program development is used to prepare students to produce readable programs with industry. Students will be introduced to using a Git repositories while completing assignments and labs. Topics covered include variables, data types, assignment/arithmetic, input/output, repetition, selection, arrays and file output.</w:t>
            </w:r>
          </w:p>
          <w:p w:rsidR="13EE010C" w:rsidP="13EE010C" w:rsidRDefault="13EE010C" w14:paraId="36195C88" w14:textId="6D1895F5">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tc>
        <w:tc>
          <w:tcPr>
            <w:tcW w:w="1275" w:type="dxa"/>
            <w:tcMar/>
          </w:tcPr>
          <w:p w:rsidR="13EE010C" w:rsidP="13EE010C" w:rsidRDefault="13EE010C" w14:paraId="205AC998" w14:textId="6F1420A7">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7EF91572" w14:textId="5731DFCA">
            <w:pPr>
              <w:pStyle w:val="Normal"/>
              <w:rPr>
                <w:rFonts w:ascii="Calibri" w:hAnsi="Calibri" w:eastAsia="Calibri" w:cs="Calibri" w:asciiTheme="minorAscii" w:hAnsiTheme="minorAscii" w:eastAsiaTheme="minorAscii" w:cstheme="minorAscii"/>
                <w:sz w:val="22"/>
                <w:szCs w:val="22"/>
              </w:rPr>
            </w:pPr>
          </w:p>
          <w:p w:rsidR="51ED7DA2" w:rsidP="13EE010C" w:rsidRDefault="51ED7DA2" w14:paraId="6FA9E1F2" w14:textId="16D864DE">
            <w:pPr>
              <w:pStyle w:val="Normal"/>
              <w:rPr>
                <w:rFonts w:ascii="Calibri" w:hAnsi="Calibri" w:eastAsia="Calibri" w:cs="Calibri" w:asciiTheme="minorAscii" w:hAnsiTheme="minorAscii" w:eastAsiaTheme="minorAscii" w:cstheme="minorAscii"/>
                <w:sz w:val="22"/>
                <w:szCs w:val="22"/>
              </w:rPr>
            </w:pPr>
            <w:r w:rsidRPr="13EE010C" w:rsidR="51ED7DA2">
              <w:rPr>
                <w:rFonts w:ascii="Calibri" w:hAnsi="Calibri" w:eastAsia="Calibri" w:cs="Calibri" w:asciiTheme="minorAscii" w:hAnsiTheme="minorAscii" w:eastAsiaTheme="minorAscii" w:cstheme="minorAscii"/>
                <w:sz w:val="22"/>
                <w:szCs w:val="22"/>
              </w:rPr>
              <w:t>COMP1016</w:t>
            </w:r>
          </w:p>
        </w:tc>
        <w:tc>
          <w:tcPr>
            <w:tcW w:w="984" w:type="dxa"/>
            <w:tcMar/>
          </w:tcPr>
          <w:p w:rsidR="13EE010C" w:rsidP="13EE010C" w:rsidRDefault="13EE010C" w14:paraId="26E03828" w14:textId="2322D97F">
            <w:pPr>
              <w:pStyle w:val="Normal"/>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tc>
      </w:tr>
      <w:tr w:rsidR="13EE010C" w:rsidTr="13EE010C" w14:paraId="58DEF1DA">
        <w:trPr>
          <w:trHeight w:val="300"/>
        </w:trPr>
        <w:tc>
          <w:tcPr>
            <w:tcW w:w="8670" w:type="dxa"/>
            <w:tcMar/>
          </w:tcPr>
          <w:p w:rsidR="13EE010C" w:rsidP="13EE010C" w:rsidRDefault="13EE010C" w14:paraId="6F6DCEF1" w14:textId="0E27ABAC">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13EE010C" w:rsidP="13EE010C" w:rsidRDefault="13EE010C" w14:paraId="64C00D27" w14:textId="68C720CD">
            <w:pPr>
              <w:pStyle w:val="TableParagraph"/>
              <w:spacing w:line="232" w:lineRule="auto"/>
              <w:rPr>
                <w:rFonts w:ascii="Calibri" w:hAnsi="Calibri" w:eastAsia="Calibri" w:cs="Calibri" w:asciiTheme="minorAscii" w:hAnsiTheme="minorAscii" w:eastAsiaTheme="minorAscii" w:cstheme="minorAscii"/>
                <w:noProof w:val="0"/>
                <w:sz w:val="22"/>
                <w:szCs w:val="22"/>
                <w:lang w:val="en-US"/>
              </w:rPr>
            </w:pPr>
            <w:r w:rsidRPr="13EE010C" w:rsidR="13EE010C">
              <w:rPr>
                <w:rFonts w:ascii="Calibri" w:hAnsi="Calibri" w:eastAsia="Calibri" w:cs="Calibri" w:asciiTheme="minorAscii" w:hAnsiTheme="minorAscii" w:eastAsiaTheme="minorAscii" w:cstheme="minorAscii"/>
                <w:b w:val="1"/>
                <w:bCs w:val="1"/>
                <w:sz w:val="22"/>
                <w:szCs w:val="22"/>
              </w:rPr>
              <w:t>Networking 1 (</w:t>
            </w:r>
            <w:r w:rsidRPr="13EE010C" w:rsidR="13EE010C">
              <w:rPr>
                <w:rFonts w:ascii="Calibri" w:hAnsi="Calibri" w:eastAsia="Calibri" w:cs="Calibri" w:asciiTheme="minorAscii" w:hAnsiTheme="minorAscii" w:eastAsiaTheme="minorAscii" w:cstheme="minorAscii"/>
                <w:b w:val="1"/>
                <w:bCs w:val="1"/>
                <w:sz w:val="22"/>
                <w:szCs w:val="22"/>
              </w:rPr>
              <w:t>42 hours</w:t>
            </w:r>
            <w:r w:rsidRPr="13EE010C" w:rsidR="13EE010C">
              <w:rPr>
                <w:rFonts w:ascii="Calibri" w:hAnsi="Calibri" w:eastAsia="Calibri" w:cs="Calibri" w:asciiTheme="minorAscii" w:hAnsiTheme="minorAscii" w:eastAsiaTheme="minorAscii" w:cstheme="minorAscii"/>
                <w:b w:val="1"/>
                <w:bCs w:val="1"/>
                <w:sz w:val="22"/>
                <w:szCs w:val="22"/>
              </w:rPr>
              <w:t xml:space="preserve"> – 3 hours/week x 14 </w:t>
            </w:r>
            <w:r w:rsidRPr="13EE010C" w:rsidR="13EE010C">
              <w:rPr>
                <w:rFonts w:ascii="Calibri" w:hAnsi="Calibri" w:eastAsia="Calibri" w:cs="Calibri" w:asciiTheme="minorAscii" w:hAnsiTheme="minorAscii" w:eastAsiaTheme="minorAscii" w:cstheme="minorAscii"/>
                <w:b w:val="1"/>
                <w:bCs w:val="1"/>
                <w:sz w:val="22"/>
                <w:szCs w:val="22"/>
              </w:rPr>
              <w:t>weeks)</w:t>
            </w:r>
          </w:p>
          <w:p w:rsidR="13EE010C" w:rsidP="13EE010C" w:rsidRDefault="13EE010C" w14:paraId="018DA8B8" w14:textId="6AC5D3E8">
            <w:pPr>
              <w:pStyle w:val="TableParagraph"/>
              <w:spacing w:line="232" w:lineRule="auto"/>
              <w:rPr>
                <w:rFonts w:ascii="Calibri" w:hAnsi="Calibri" w:eastAsia="Calibri" w:cs="Calibri" w:asciiTheme="minorAscii" w:hAnsiTheme="minorAscii" w:eastAsiaTheme="minorAscii" w:cstheme="minorAscii"/>
                <w:noProof w:val="0"/>
                <w:sz w:val="22"/>
                <w:szCs w:val="22"/>
                <w:lang w:val="en-US"/>
              </w:rPr>
            </w:pPr>
            <w:r w:rsidRPr="13EE010C" w:rsidR="13EE010C">
              <w:rPr>
                <w:rFonts w:ascii="Calibri" w:hAnsi="Calibri" w:eastAsia="Calibri" w:cs="Calibri" w:asciiTheme="minorAscii" w:hAnsiTheme="minorAscii" w:eastAsiaTheme="minorAscii" w:cstheme="minorAscii"/>
                <w:b w:val="1"/>
                <w:bCs w:val="1"/>
                <w:color w:val="FF0000"/>
                <w:sz w:val="22"/>
                <w:szCs w:val="22"/>
              </w:rPr>
              <w:t>Cornwall</w:t>
            </w:r>
            <w:r w:rsidRPr="13EE010C" w:rsidR="13EE010C">
              <w:rPr>
                <w:rFonts w:ascii="Calibri" w:hAnsi="Calibri" w:eastAsia="Calibri" w:cs="Calibri" w:asciiTheme="minorAscii" w:hAnsiTheme="minorAscii" w:eastAsiaTheme="minorAscii" w:cstheme="minorAscii"/>
                <w:b w:val="1"/>
                <w:bCs w:val="1"/>
                <w:color w:val="FF0000"/>
                <w:sz w:val="22"/>
                <w:szCs w:val="22"/>
              </w:rPr>
              <w:t xml:space="preserve"> Campus – Integrated</w:t>
            </w:r>
            <w:r>
              <w:br/>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This course offers students an introduction to vital networking terminology, mediums, network interface cards (NIC), and an array of topologies and architectures. Through a blend of theoretical and practical approaches, students will delve into the fundamentals of simple network operations, Ethernet, protocols, and network operating systems. Discussions will further encompass Local Area Network (LAN) and Wide Area Network (WAN). The course aims to develop foundational networking skills, focusing on understanding protocols, network architecture, and essential troubleshooting techniques.</w:t>
            </w:r>
          </w:p>
          <w:p w:rsidR="13EE010C" w:rsidP="13EE010C" w:rsidRDefault="13EE010C" w14:paraId="5DF6F5B6" w14:textId="1A913CAE">
            <w:pPr>
              <w:pStyle w:val="TableParagraph"/>
              <w:spacing w:line="23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c>
          <w:tcPr>
            <w:tcW w:w="1275" w:type="dxa"/>
            <w:tcMar/>
          </w:tcPr>
          <w:p w:rsidR="13EE010C" w:rsidP="13EE010C" w:rsidRDefault="13EE010C" w14:paraId="29B6E7E3" w14:textId="3AEF591E">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57B61D08" w14:textId="3056E0AB">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398AB504" w14:textId="2266527C">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25A452AE" w14:textId="7E09A8F5">
            <w:pPr>
              <w:pStyle w:val="Normal"/>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COMP1014</w:t>
            </w:r>
            <w:r>
              <w:br/>
            </w:r>
          </w:p>
        </w:tc>
        <w:tc>
          <w:tcPr>
            <w:tcW w:w="984" w:type="dxa"/>
            <w:tcMar/>
          </w:tcPr>
          <w:p w:rsidR="13EE010C" w:rsidP="13EE010C" w:rsidRDefault="13EE010C" w14:paraId="4E45948D" w14:textId="40C327C0">
            <w:pPr>
              <w:pStyle w:val="Normal"/>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tc>
      </w:tr>
      <w:tr w:rsidR="13EE010C" w:rsidTr="13EE010C" w14:paraId="66C6069C">
        <w:trPr>
          <w:trHeight w:val="300"/>
        </w:trPr>
        <w:tc>
          <w:tcPr>
            <w:tcW w:w="8670" w:type="dxa"/>
            <w:tcMar/>
          </w:tcPr>
          <w:p w:rsidR="13EE010C" w:rsidP="13EE010C" w:rsidRDefault="13EE010C" w14:paraId="1BA8EAFE" w14:textId="7398E37D">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13EE010C" w:rsidP="13EE010C" w:rsidRDefault="13EE010C" w14:paraId="7E6F24B8" w14:textId="5826EB3E">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Game Logic</w:t>
            </w:r>
            <w:r w:rsidRPr="13EE010C" w:rsidR="13EE010C">
              <w:rPr>
                <w:rFonts w:ascii="Calibri" w:hAnsi="Calibri" w:eastAsia="Calibri" w:cs="Calibri" w:asciiTheme="minorAscii" w:hAnsiTheme="minorAscii" w:eastAsiaTheme="minorAscii" w:cstheme="minorAscii"/>
                <w:b w:val="1"/>
                <w:bCs w:val="1"/>
                <w:sz w:val="22"/>
                <w:szCs w:val="22"/>
              </w:rPr>
              <w:t xml:space="preserve"> (56 hours – 4 hrs./week x 14 weeks) </w:t>
            </w:r>
          </w:p>
          <w:p w:rsidR="13EE010C" w:rsidP="13EE010C" w:rsidRDefault="13EE010C" w14:paraId="4402C4F3" w14:textId="5CC94C28">
            <w:pPr>
              <w:pStyle w:val="TableParagraph"/>
              <w:spacing w:line="232" w:lineRule="auto"/>
              <w:rPr>
                <w:rStyle w:val="Hyperlink"/>
                <w:rFonts w:ascii="Aptos Narrow" w:hAnsi="Aptos Narrow" w:eastAsia="Aptos Narrow" w:cs="Aptos Narrow"/>
                <w:b w:val="0"/>
                <w:bCs w:val="0"/>
                <w:i w:val="0"/>
                <w:iCs w:val="0"/>
                <w:strike w:val="0"/>
                <w:dstrike w:val="0"/>
                <w:color w:val="467886"/>
                <w:sz w:val="22"/>
                <w:szCs w:val="22"/>
                <w:u w:val="single"/>
              </w:rPr>
            </w:pPr>
            <w:r w:rsidRPr="13EE010C" w:rsidR="13EE010C">
              <w:rPr>
                <w:rFonts w:ascii="Calibri" w:hAnsi="Calibri" w:eastAsia="Calibri" w:cs="Calibri" w:asciiTheme="minorAscii" w:hAnsiTheme="minorAscii" w:eastAsiaTheme="minorAscii" w:cstheme="minorAscii"/>
                <w:b w:val="1"/>
                <w:bCs w:val="1"/>
                <w:color w:val="FF0000"/>
                <w:sz w:val="22"/>
                <w:szCs w:val="22"/>
              </w:rPr>
              <w:t xml:space="preserve">Cornwall Campus – Integrated </w:t>
            </w:r>
            <w:r>
              <w:br/>
            </w:r>
            <w:r w:rsidRPr="13EE010C" w:rsidR="13EE010C">
              <w:rPr>
                <w:rFonts w:ascii="Calibri" w:hAnsi="Calibri" w:eastAsia="Calibri" w:cs="Calibri" w:asciiTheme="minorAscii" w:hAnsiTheme="minorAscii" w:eastAsiaTheme="minorAscii" w:cstheme="minorAscii"/>
                <w:b w:val="0"/>
                <w:bCs w:val="0"/>
                <w:sz w:val="22"/>
                <w:szCs w:val="22"/>
              </w:rPr>
              <w:t xml:space="preserve">Students learn about standard game design methodologies and </w:t>
            </w:r>
            <w:r w:rsidRPr="13EE010C" w:rsidR="13EE010C">
              <w:rPr>
                <w:rFonts w:ascii="Calibri" w:hAnsi="Calibri" w:eastAsia="Calibri" w:cs="Calibri" w:asciiTheme="minorAscii" w:hAnsiTheme="minorAscii" w:eastAsiaTheme="minorAscii" w:cstheme="minorAscii"/>
                <w:b w:val="0"/>
                <w:bCs w:val="0"/>
                <w:sz w:val="22"/>
                <w:szCs w:val="22"/>
              </w:rPr>
              <w:t>workflow</w:t>
            </w:r>
            <w:r w:rsidRPr="13EE010C" w:rsidR="13EE010C">
              <w:rPr>
                <w:rFonts w:ascii="Calibri" w:hAnsi="Calibri" w:eastAsia="Calibri" w:cs="Calibri" w:asciiTheme="minorAscii" w:hAnsiTheme="minorAscii" w:eastAsiaTheme="minorAscii" w:cstheme="minorAscii"/>
                <w:b w:val="0"/>
                <w:bCs w:val="0"/>
                <w:sz w:val="22"/>
                <w:szCs w:val="22"/>
              </w:rPr>
              <w:t xml:space="preserve"> of a programming team. Students explore concepts of algorithms using simple variables and conditional logic to sort and search arrays. Logical design of </w:t>
            </w:r>
            <w:r w:rsidRPr="13EE010C" w:rsidR="13EE010C">
              <w:rPr>
                <w:rFonts w:ascii="Calibri" w:hAnsi="Calibri" w:eastAsia="Calibri" w:cs="Calibri" w:asciiTheme="minorAscii" w:hAnsiTheme="minorAscii" w:eastAsiaTheme="minorAscii" w:cstheme="minorAscii"/>
                <w:b w:val="0"/>
                <w:bCs w:val="0"/>
                <w:sz w:val="22"/>
                <w:szCs w:val="22"/>
              </w:rPr>
              <w:t>games</w:t>
            </w:r>
            <w:r w:rsidRPr="13EE010C" w:rsidR="13EE010C">
              <w:rPr>
                <w:rFonts w:ascii="Calibri" w:hAnsi="Calibri" w:eastAsia="Calibri" w:cs="Calibri" w:asciiTheme="minorAscii" w:hAnsiTheme="minorAscii" w:eastAsiaTheme="minorAscii" w:cstheme="minorAscii"/>
                <w:b w:val="0"/>
                <w:bCs w:val="0"/>
                <w:sz w:val="22"/>
                <w:szCs w:val="22"/>
              </w:rPr>
              <w:t xml:space="preserve"> code is introduced through flowcharts implementing statements, conditional checks, loops, and functions. Object properties and methods are described via UML Diagrams. Students also learn how to break down larger problems into manageable tasks through analysis and debugging techniques.</w:t>
            </w:r>
          </w:p>
          <w:p w:rsidR="13EE010C" w:rsidP="13EE010C" w:rsidRDefault="13EE010C" w14:paraId="1E76FDFF" w14:textId="06A07567">
            <w:pPr>
              <w:pStyle w:val="TableParagraph"/>
              <w:spacing w:line="232" w:lineRule="auto"/>
              <w:rPr>
                <w:rFonts w:ascii="Calibri" w:hAnsi="Calibri" w:eastAsia="Calibri" w:cs="Calibri" w:asciiTheme="minorAscii" w:hAnsiTheme="minorAscii" w:eastAsiaTheme="minorAscii" w:cstheme="minorAscii"/>
                <w:b w:val="0"/>
                <w:bCs w:val="0"/>
                <w:sz w:val="22"/>
                <w:szCs w:val="22"/>
              </w:rPr>
            </w:pPr>
          </w:p>
        </w:tc>
        <w:tc>
          <w:tcPr>
            <w:tcW w:w="1275" w:type="dxa"/>
            <w:tcMar/>
          </w:tcPr>
          <w:p w:rsidR="13EE010C" w:rsidP="13EE010C" w:rsidRDefault="13EE010C" w14:paraId="559FF518" w14:textId="4710DB18">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578F664D" w14:textId="1981D74F">
            <w:pPr>
              <w:pStyle w:val="Normal"/>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GAME1000</w:t>
            </w:r>
          </w:p>
        </w:tc>
        <w:tc>
          <w:tcPr>
            <w:tcW w:w="984" w:type="dxa"/>
            <w:tcMar/>
          </w:tcPr>
          <w:p w:rsidR="13EE010C" w:rsidP="13EE010C" w:rsidRDefault="13EE010C" w14:paraId="6B04D720" w14:textId="29107D72">
            <w:pPr>
              <w:pStyle w:val="Normal"/>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tc>
      </w:tr>
      <w:tr w:rsidR="13EE010C" w:rsidTr="13EE010C" w14:paraId="67F4EC75">
        <w:trPr>
          <w:trHeight w:val="300"/>
        </w:trPr>
        <w:tc>
          <w:tcPr>
            <w:tcW w:w="8670" w:type="dxa"/>
            <w:tcMar/>
          </w:tcPr>
          <w:p w:rsidR="13EE010C" w:rsidP="13EE010C" w:rsidRDefault="13EE010C" w14:paraId="6D824DBA" w14:textId="516C83C4">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13EE010C" w:rsidP="13EE010C" w:rsidRDefault="13EE010C" w14:paraId="1C7BB73D" w14:textId="75979C97">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 xml:space="preserve">Introduction to Gaming </w:t>
            </w:r>
            <w:r w:rsidRPr="13EE010C" w:rsidR="13EE010C">
              <w:rPr>
                <w:rFonts w:ascii="Calibri" w:hAnsi="Calibri" w:eastAsia="Calibri" w:cs="Calibri" w:asciiTheme="minorAscii" w:hAnsiTheme="minorAscii" w:eastAsiaTheme="minorAscii" w:cstheme="minorAscii"/>
                <w:b w:val="1"/>
                <w:bCs w:val="1"/>
                <w:sz w:val="22"/>
                <w:szCs w:val="22"/>
              </w:rPr>
              <w:t xml:space="preserve">- </w:t>
            </w:r>
            <w:r w:rsidRPr="13EE010C" w:rsidR="13EE010C">
              <w:rPr>
                <w:rFonts w:ascii="Calibri" w:hAnsi="Calibri" w:eastAsia="Calibri" w:cs="Calibri" w:asciiTheme="minorAscii" w:hAnsiTheme="minorAscii" w:eastAsiaTheme="minorAscii" w:cstheme="minorAscii"/>
                <w:b w:val="1"/>
                <w:bCs w:val="1"/>
                <w:sz w:val="22"/>
                <w:szCs w:val="22"/>
              </w:rPr>
              <w:t>(42 hours – 3 hours/week x 14 weeks)</w:t>
            </w:r>
          </w:p>
          <w:p w:rsidR="13EE010C" w:rsidP="13EE010C" w:rsidRDefault="13EE010C" w14:paraId="3E0F9AA3" w14:textId="7548C6D6">
            <w:pPr>
              <w:pStyle w:val="TableParagraph"/>
              <w:spacing w:line="23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3EE010C" w:rsidR="13EE010C">
              <w:rPr>
                <w:rFonts w:ascii="Calibri" w:hAnsi="Calibri" w:eastAsia="Calibri" w:cs="Calibri" w:asciiTheme="minorAscii" w:hAnsiTheme="minorAscii" w:eastAsiaTheme="minorAscii" w:cstheme="minorAscii"/>
                <w:b w:val="1"/>
                <w:bCs w:val="1"/>
                <w:color w:val="FF0000"/>
                <w:sz w:val="22"/>
                <w:szCs w:val="22"/>
              </w:rPr>
              <w:t>Cornwall Campus – Integrated</w:t>
            </w:r>
            <w:r>
              <w:br/>
            </w:r>
            <w:r w:rsidRPr="13EE010C" w:rsidR="13EE010C">
              <w:rPr>
                <w:rFonts w:ascii="Calibri" w:hAnsi="Calibri" w:eastAsia="Calibri" w:cs="Calibri" w:asciiTheme="minorAscii" w:hAnsiTheme="minorAscii" w:eastAsiaTheme="minorAscii" w:cstheme="minorAscii"/>
                <w:b w:val="0"/>
                <w:bCs w:val="0"/>
                <w:sz w:val="22"/>
                <w:szCs w:val="22"/>
              </w:rPr>
              <w:t xml:space="preserve">Throughout this course, students are presented with an overview of the video gaming industry. Through lecture and lab activities students discover many of the concepts involved in gaming such as types of video games, the roles of members of a gaming team, the game development life cycle and the technical components </w:t>
            </w:r>
            <w:r w:rsidRPr="13EE010C" w:rsidR="13EE010C">
              <w:rPr>
                <w:rFonts w:ascii="Calibri" w:hAnsi="Calibri" w:eastAsia="Calibri" w:cs="Calibri" w:asciiTheme="minorAscii" w:hAnsiTheme="minorAscii" w:eastAsiaTheme="minorAscii" w:cstheme="minorAscii"/>
                <w:b w:val="0"/>
                <w:bCs w:val="0"/>
                <w:sz w:val="22"/>
                <w:szCs w:val="22"/>
              </w:rPr>
              <w:t>required</w:t>
            </w:r>
            <w:r w:rsidRPr="13EE010C" w:rsidR="13EE010C">
              <w:rPr>
                <w:rFonts w:ascii="Calibri" w:hAnsi="Calibri" w:eastAsia="Calibri" w:cs="Calibri" w:asciiTheme="minorAscii" w:hAnsiTheme="minorAscii" w:eastAsiaTheme="minorAscii" w:cstheme="minorAscii"/>
                <w:b w:val="0"/>
                <w:bCs w:val="0"/>
                <w:sz w:val="22"/>
                <w:szCs w:val="22"/>
              </w:rPr>
              <w:t xml:space="preserve"> to produce high quality video games. Other topics examined are the impact of playing video games on </w:t>
            </w:r>
            <w:r w:rsidRPr="13EE010C" w:rsidR="13EE010C">
              <w:rPr>
                <w:rFonts w:ascii="Calibri" w:hAnsi="Calibri" w:eastAsia="Calibri" w:cs="Calibri" w:asciiTheme="minorAscii" w:hAnsiTheme="minorAscii" w:eastAsiaTheme="minorAscii" w:cstheme="minorAscii"/>
                <w:b w:val="0"/>
                <w:bCs w:val="0"/>
                <w:sz w:val="22"/>
                <w:szCs w:val="22"/>
              </w:rPr>
              <w:t>ones’</w:t>
            </w:r>
            <w:r w:rsidRPr="13EE010C" w:rsidR="13EE010C">
              <w:rPr>
                <w:rFonts w:ascii="Calibri" w:hAnsi="Calibri" w:eastAsia="Calibri" w:cs="Calibri" w:asciiTheme="minorAscii" w:hAnsiTheme="minorAscii" w:eastAsiaTheme="minorAscii" w:cstheme="minorAscii"/>
                <w:b w:val="0"/>
                <w:bCs w:val="0"/>
                <w:sz w:val="22"/>
                <w:szCs w:val="22"/>
              </w:rPr>
              <w:t xml:space="preserve"> life, legal and ethical considerations, and professional opportunities that are available in the gaming industry.</w:t>
            </w:r>
          </w:p>
          <w:p w:rsidR="13EE010C" w:rsidP="13EE010C" w:rsidRDefault="13EE010C" w14:paraId="778A0CC6" w14:textId="205D87CA">
            <w:pPr>
              <w:pStyle w:val="TableParagraph"/>
              <w:spacing w:line="232" w:lineRule="auto"/>
              <w:rPr>
                <w:rFonts w:ascii="Calibri" w:hAnsi="Calibri" w:eastAsia="Calibri" w:cs="Calibri" w:asciiTheme="minorAscii" w:hAnsiTheme="minorAscii" w:eastAsiaTheme="minorAscii" w:cstheme="minorAscii"/>
                <w:b w:val="0"/>
                <w:bCs w:val="0"/>
                <w:sz w:val="22"/>
                <w:szCs w:val="22"/>
              </w:rPr>
            </w:pPr>
          </w:p>
        </w:tc>
        <w:tc>
          <w:tcPr>
            <w:tcW w:w="1275" w:type="dxa"/>
            <w:tcMar/>
          </w:tcPr>
          <w:p w:rsidR="13EE010C" w:rsidP="13EE010C" w:rsidRDefault="13EE010C" w14:paraId="23556A30" w14:textId="2E36B408">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6326D3DE" w14:textId="564A5497">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4CB3BF4B" w14:textId="16952A9A">
            <w:pPr>
              <w:pStyle w:val="Normal"/>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GAME103</w:t>
            </w:r>
          </w:p>
        </w:tc>
        <w:tc>
          <w:tcPr>
            <w:tcW w:w="984" w:type="dxa"/>
            <w:tcMar/>
          </w:tcPr>
          <w:p w:rsidR="13EE010C" w:rsidP="13EE010C" w:rsidRDefault="13EE010C" w14:paraId="7F57CD9D" w14:textId="7178E0FC">
            <w:pPr>
              <w:pStyle w:val="Normal"/>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tc>
      </w:tr>
      <w:tr w:rsidR="13EE010C" w:rsidTr="13EE010C" w14:paraId="0A6A91EC">
        <w:trPr>
          <w:trHeight w:val="300"/>
        </w:trPr>
        <w:tc>
          <w:tcPr>
            <w:tcW w:w="8670" w:type="dxa"/>
            <w:shd w:val="clear" w:color="auto" w:fill="00B0F0"/>
            <w:tcMar/>
          </w:tcPr>
          <w:p w:rsidR="13EE010C" w:rsidP="13EE010C" w:rsidRDefault="13EE010C" w14:paraId="2283D824" w14:textId="5954165A">
            <w:pPr>
              <w:pStyle w:val="Normal"/>
              <w:spacing w:line="232" w:lineRule="auto"/>
              <w:jc w:val="cente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 xml:space="preserve">Cornwall Campus </w:t>
            </w:r>
          </w:p>
        </w:tc>
        <w:tc>
          <w:tcPr>
            <w:tcW w:w="1275" w:type="dxa"/>
            <w:shd w:val="clear" w:color="auto" w:fill="00B0F0"/>
            <w:tcMar/>
          </w:tcPr>
          <w:p w:rsidR="13EE010C" w:rsidP="13EE010C" w:rsidRDefault="13EE010C" w14:paraId="7A36C855" w14:textId="76984995">
            <w:pPr>
              <w:pStyle w:val="Normal"/>
              <w:rPr>
                <w:rFonts w:ascii="Calibri" w:hAnsi="Calibri" w:eastAsia="Calibri" w:cs="Calibri" w:asciiTheme="minorAscii" w:hAnsiTheme="minorAscii" w:eastAsiaTheme="minorAscii" w:cstheme="minorAscii"/>
                <w:sz w:val="22"/>
                <w:szCs w:val="22"/>
              </w:rPr>
            </w:pPr>
          </w:p>
        </w:tc>
        <w:tc>
          <w:tcPr>
            <w:tcW w:w="984" w:type="dxa"/>
            <w:shd w:val="clear" w:color="auto" w:fill="00B0F0"/>
            <w:tcMar/>
          </w:tcPr>
          <w:p w:rsidR="13EE010C" w:rsidP="13EE010C" w:rsidRDefault="13EE010C" w14:paraId="79996EBD" w14:textId="0CCF24C9">
            <w:pPr>
              <w:pStyle w:val="Normal"/>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tc>
      </w:tr>
      <w:tr w:rsidR="13EE010C" w:rsidTr="13EE010C" w14:paraId="55FB0B6F">
        <w:trPr>
          <w:trHeight w:val="300"/>
        </w:trPr>
        <w:tc>
          <w:tcPr>
            <w:tcW w:w="8670" w:type="dxa"/>
            <w:shd w:val="clear" w:color="auto" w:fill="D9D9D9" w:themeFill="background1" w:themeFillShade="D9"/>
            <w:tcMar/>
          </w:tcPr>
          <w:p w:rsidR="13EE010C" w:rsidP="13EE010C" w:rsidRDefault="13EE010C" w14:paraId="765BCED9" w14:textId="22A2BA82">
            <w:pP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sz w:val="22"/>
                <w:szCs w:val="22"/>
              </w:rPr>
              <w:t>Course Name / Description</w:t>
            </w:r>
            <w:r w:rsidRPr="13EE010C" w:rsidR="13EE010C">
              <w:rPr>
                <w:rFonts w:ascii="Calibri" w:hAnsi="Calibri" w:eastAsia="Calibri" w:cs="Calibri" w:asciiTheme="minorAscii" w:hAnsiTheme="minorAscii" w:eastAsiaTheme="minorAscii" w:cstheme="minorAscii"/>
                <w:b w:val="1"/>
                <w:bCs w:val="1"/>
                <w:sz w:val="22"/>
                <w:szCs w:val="22"/>
              </w:rPr>
              <w:t xml:space="preserve"> (Cornwall)**ALL COURSES ARE TENTATIVE pending scheduling, sufficient enrolment, and professor availability. **</w:t>
            </w:r>
          </w:p>
        </w:tc>
        <w:tc>
          <w:tcPr>
            <w:tcW w:w="1275" w:type="dxa"/>
            <w:shd w:val="clear" w:color="auto" w:fill="D9D9D9" w:themeFill="background1" w:themeFillShade="D9"/>
            <w:tcMar/>
          </w:tcPr>
          <w:p w:rsidR="13EE010C" w:rsidP="13EE010C" w:rsidRDefault="13EE010C" w14:paraId="55AB744D">
            <w:pPr>
              <w:jc w:val="cente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College Course Code</w:t>
            </w:r>
          </w:p>
        </w:tc>
        <w:tc>
          <w:tcPr>
            <w:tcW w:w="984" w:type="dxa"/>
            <w:shd w:val="clear" w:color="auto" w:fill="D9D9D9" w:themeFill="background1" w:themeFillShade="D9"/>
            <w:tcMar/>
          </w:tcPr>
          <w:p w:rsidR="13EE010C" w:rsidP="13EE010C" w:rsidRDefault="13EE010C" w14:paraId="2EEA41FA">
            <w:pPr>
              <w:jc w:val="cente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Ministry Course Code</w:t>
            </w:r>
          </w:p>
        </w:tc>
      </w:tr>
      <w:tr w:rsidR="13EE010C" w:rsidTr="13EE010C" w14:paraId="4CDE9106">
        <w:trPr>
          <w:trHeight w:val="300"/>
        </w:trPr>
        <w:tc>
          <w:tcPr>
            <w:tcW w:w="8670" w:type="dxa"/>
            <w:tcMar/>
          </w:tcPr>
          <w:p w:rsidR="13EE010C" w:rsidP="13EE010C" w:rsidRDefault="13EE010C" w14:paraId="29ADB653" w14:textId="78A9F552">
            <w:pPr>
              <w:spacing w:line="232" w:lineRule="auto"/>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r>
              <w:br/>
            </w:r>
            <w:r w:rsidRPr="13EE010C" w:rsidR="13EE01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2"/>
                <w:szCs w:val="22"/>
                <w:u w:val="none"/>
              </w:rPr>
              <w:t xml:space="preserve">Developmental Psychology - </w:t>
            </w:r>
            <w:r w:rsidRPr="13EE010C" w:rsidR="13EE010C">
              <w:rPr>
                <w:rFonts w:ascii="Calibri" w:hAnsi="Calibri" w:eastAsia="Calibri" w:cs="Calibri" w:asciiTheme="minorAscii" w:hAnsiTheme="minorAscii" w:eastAsiaTheme="minorAscii" w:cstheme="minorAscii"/>
                <w:b w:val="1"/>
                <w:bCs w:val="1"/>
                <w:sz w:val="22"/>
                <w:szCs w:val="22"/>
              </w:rPr>
              <w:t>(</w:t>
            </w:r>
            <w:r w:rsidRPr="13EE010C" w:rsidR="13EE010C">
              <w:rPr>
                <w:rFonts w:ascii="Calibri" w:hAnsi="Calibri" w:eastAsia="Calibri" w:cs="Calibri" w:asciiTheme="minorAscii" w:hAnsiTheme="minorAscii" w:eastAsiaTheme="minorAscii" w:cstheme="minorAscii"/>
                <w:b w:val="1"/>
                <w:bCs w:val="1"/>
                <w:sz w:val="22"/>
                <w:szCs w:val="22"/>
              </w:rPr>
              <w:t>42 hours</w:t>
            </w:r>
            <w:r w:rsidRPr="13EE010C" w:rsidR="13EE010C">
              <w:rPr>
                <w:rFonts w:ascii="Calibri" w:hAnsi="Calibri" w:eastAsia="Calibri" w:cs="Calibri" w:asciiTheme="minorAscii" w:hAnsiTheme="minorAscii" w:eastAsiaTheme="minorAscii" w:cstheme="minorAscii"/>
                <w:b w:val="1"/>
                <w:bCs w:val="1"/>
                <w:sz w:val="22"/>
                <w:szCs w:val="22"/>
              </w:rPr>
              <w:t xml:space="preserve"> – 3 hours/week x 14 weeks)</w:t>
            </w:r>
            <w:r>
              <w:br/>
            </w:r>
            <w:r w:rsidRPr="13EE010C" w:rsidR="13EE010C">
              <w:rPr>
                <w:rFonts w:ascii="Calibri" w:hAnsi="Calibri" w:eastAsia="Calibri" w:cs="Calibri" w:asciiTheme="minorAscii" w:hAnsiTheme="minorAscii" w:eastAsiaTheme="minorAscii" w:cstheme="minorAscii"/>
                <w:b w:val="1"/>
                <w:bCs w:val="1"/>
                <w:color w:val="FF0000"/>
                <w:sz w:val="22"/>
                <w:szCs w:val="22"/>
              </w:rPr>
              <w:t>Cornwall Campus – Integrated</w:t>
            </w:r>
            <w:r w:rsidRPr="13EE010C" w:rsidR="13EE01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t xml:space="preserve"> </w:t>
            </w:r>
            <w:r>
              <w:br/>
            </w:r>
            <w:r w:rsidRPr="13EE010C" w:rsidR="13EE01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t xml:space="preserve">This course presents an overview of the scientific study of human development from conception to death. </w:t>
            </w:r>
            <w:r w:rsidRPr="13EE010C" w:rsidR="13EE01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t>Students study research findings concerning physical, social and cognitive development in order to inform their practice as Social Service Workers.</w:t>
            </w:r>
            <w:r w:rsidRPr="13EE010C" w:rsidR="13EE01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t xml:space="preserve"> This knowledge is useful when planning and evaluating strategies to </w:t>
            </w:r>
            <w:r w:rsidRPr="13EE010C" w:rsidR="13EE01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t>identify</w:t>
            </w:r>
            <w:r w:rsidRPr="13EE010C" w:rsidR="13EE01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t>, prevent, and overcome barriers to healthy development.</w:t>
            </w:r>
          </w:p>
          <w:p w:rsidR="13EE010C" w:rsidP="13EE010C" w:rsidRDefault="13EE010C" w14:paraId="3F8A0F94" w14:textId="6338715F">
            <w:pPr>
              <w:spacing w:line="232" w:lineRule="auto"/>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tc>
        <w:tc>
          <w:tcPr>
            <w:tcW w:w="1275" w:type="dxa"/>
            <w:tcMar/>
          </w:tcPr>
          <w:p w:rsidR="13EE010C" w:rsidP="13EE010C" w:rsidRDefault="13EE010C" w14:paraId="465E2F44" w14:textId="24BC1493">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67DB279A" w14:textId="213A4ACC">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1CE92101" w14:textId="36440BF0">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21C1CB26" w14:textId="06A27E92">
            <w:pPr>
              <w:pStyle w:val="Normal"/>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PSYC25</w:t>
            </w:r>
          </w:p>
        </w:tc>
        <w:tc>
          <w:tcPr>
            <w:tcW w:w="984" w:type="dxa"/>
            <w:tcMar/>
          </w:tcPr>
          <w:p w:rsidR="13EE010C" w:rsidP="13EE010C" w:rsidRDefault="13EE010C" w14:paraId="3E81E385" w14:textId="4524DCF1">
            <w:pPr>
              <w:pStyle w:val="Normal"/>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tc>
      </w:tr>
      <w:tr w:rsidR="13EE010C" w:rsidTr="13EE010C" w14:paraId="1860AEED">
        <w:trPr>
          <w:trHeight w:val="300"/>
        </w:trPr>
        <w:tc>
          <w:tcPr>
            <w:tcW w:w="8670" w:type="dxa"/>
            <w:tcMar/>
          </w:tcPr>
          <w:p w:rsidR="13EE010C" w:rsidP="13EE010C" w:rsidRDefault="13EE010C" w14:paraId="1021CF80" w14:textId="6B2F7048">
            <w:pPr>
              <w:pStyle w:val="TableParagraph"/>
              <w:spacing w:line="279" w:lineRule="exact"/>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13EE010C" w:rsidP="13EE010C" w:rsidRDefault="13EE010C" w14:paraId="79A0335B" w14:textId="6014378B">
            <w:pPr>
              <w:pStyle w:val="TableParagraph"/>
              <w:spacing w:line="279" w:lineRule="exact"/>
              <w:rPr>
                <w:rFonts w:ascii="Calibri" w:hAnsi="Calibri" w:eastAsia="Calibri" w:cs="Calibri" w:asciiTheme="minorAscii" w:hAnsiTheme="minorAscii" w:eastAsiaTheme="minorAscii" w:cstheme="minorAscii"/>
                <w:color w:val="000000" w:themeColor="text1" w:themeTint="FF" w:themeShade="FF"/>
                <w:sz w:val="22"/>
                <w:szCs w:val="22"/>
              </w:rPr>
            </w:pPr>
            <w:r w:rsidRPr="13EE010C" w:rsidR="13EE010C">
              <w:rPr>
                <w:rFonts w:ascii="Calibri" w:hAnsi="Calibri" w:eastAsia="Calibri" w:cs="Calibri" w:asciiTheme="minorAscii" w:hAnsiTheme="minorAscii" w:eastAsiaTheme="minorAscii" w:cstheme="minorAscii"/>
                <w:b w:val="1"/>
                <w:bCs w:val="1"/>
                <w:color w:val="000000" w:themeColor="text1" w:themeTint="FF" w:themeShade="FF"/>
                <w:sz w:val="22"/>
                <w:szCs w:val="22"/>
              </w:rPr>
              <w:t>Child Development 1 ECE (42 hours – 3 hours/week x 14 weeks):</w:t>
            </w:r>
          </w:p>
          <w:p w:rsidR="3388928A" w:rsidP="13EE010C" w:rsidRDefault="3388928A" w14:paraId="773099A3" w14:textId="68AD7C7D">
            <w:pPr>
              <w:pStyle w:val="TableParagraph"/>
              <w:spacing w:line="279"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3EE010C" w:rsidR="3388928A">
              <w:rPr>
                <w:rFonts w:ascii="Calibri" w:hAnsi="Calibri" w:eastAsia="Calibri" w:cs="Calibri" w:asciiTheme="minorAscii" w:hAnsiTheme="minorAscii" w:eastAsiaTheme="minorAscii" w:cstheme="minorAscii"/>
                <w:b w:val="1"/>
                <w:bCs w:val="1"/>
                <w:color w:val="FF0000"/>
                <w:sz w:val="22"/>
                <w:szCs w:val="22"/>
              </w:rPr>
              <w:t xml:space="preserve">Cornwall Campus </w:t>
            </w:r>
            <w:r w:rsidRPr="13EE010C" w:rsidR="13EE010C">
              <w:rPr>
                <w:rFonts w:ascii="Calibri" w:hAnsi="Calibri" w:eastAsia="Calibri" w:cs="Calibri" w:asciiTheme="minorAscii" w:hAnsiTheme="minorAscii" w:eastAsiaTheme="minorAscii" w:cstheme="minorAscii"/>
                <w:b w:val="1"/>
                <w:bCs w:val="1"/>
                <w:color w:val="FF0000"/>
                <w:sz w:val="22"/>
                <w:szCs w:val="22"/>
              </w:rPr>
              <w:t xml:space="preserve">– Integrated </w:t>
            </w:r>
            <w:r>
              <w:br/>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This course explores development from conception to 2.5 years to understand the systematic changes in social, emotional, </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physical</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cognitive functioning of the child. Theories of development are examined which highlight progressive changes and integration of functioning. Students are introduced to observation techniques, current research on related child development topics, and how heredity, culture, and society influence development.</w:t>
            </w:r>
          </w:p>
          <w:p w:rsidR="13EE010C" w:rsidP="13EE010C" w:rsidRDefault="13EE010C" w14:paraId="5485DC62" w14:textId="7A1C6343">
            <w:pPr>
              <w:pStyle w:val="TableParagraph"/>
              <w:spacing w:line="279"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c>
          <w:tcPr>
            <w:tcW w:w="1275" w:type="dxa"/>
            <w:tcMar/>
          </w:tcPr>
          <w:p w:rsidR="13EE010C" w:rsidP="13EE010C" w:rsidRDefault="13EE010C" w14:paraId="553F7EF2" w14:textId="63C5E274">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3FECB1D2" w14:textId="72A2AFAF">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7D7978A3" w14:textId="47D1FA4A">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13EE010C" w:rsidR="13EE010C">
              <w:rPr>
                <w:rFonts w:ascii="Calibri" w:hAnsi="Calibri" w:eastAsia="Calibri" w:cs="Calibri" w:asciiTheme="minorAscii" w:hAnsiTheme="minorAscii" w:eastAsiaTheme="minorAscii" w:cstheme="minorAscii"/>
                <w:color w:val="000000" w:themeColor="text1" w:themeTint="FF" w:themeShade="FF"/>
                <w:sz w:val="22"/>
                <w:szCs w:val="22"/>
              </w:rPr>
              <w:t>CHIL1004</w:t>
            </w:r>
          </w:p>
          <w:p w:rsidR="13EE010C" w:rsidP="13EE010C" w:rsidRDefault="13EE010C" w14:paraId="4533EB61" w14:textId="6E67C66B">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3C6184D6" w14:textId="6252BA63">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tc>
        <w:tc>
          <w:tcPr>
            <w:tcW w:w="984" w:type="dxa"/>
            <w:tcMar/>
          </w:tcPr>
          <w:p w:rsidR="13EE010C" w:rsidP="13EE010C" w:rsidRDefault="13EE010C" w14:paraId="53D2982B" w14:textId="514C0F30">
            <w:pPr>
              <w:spacing w:line="259" w:lineRule="auto"/>
              <w:jc w:val="center"/>
              <w:rPr>
                <w:rFonts w:ascii="Calibri" w:hAnsi="Calibri" w:eastAsia="Calibri" w:cs="Calibri" w:asciiTheme="minorAscii" w:hAnsiTheme="minorAscii" w:eastAsiaTheme="minorAscii" w:cstheme="minorAscii"/>
                <w:noProof w:val="0"/>
                <w:sz w:val="22"/>
                <w:szCs w:val="22"/>
                <w:lang w:val="en-US"/>
              </w:rPr>
            </w:pPr>
          </w:p>
          <w:p w:rsidR="13EE010C" w:rsidP="13EE010C" w:rsidRDefault="13EE010C" w14:paraId="36B4E1D3" w14:textId="43C79452">
            <w:pPr>
              <w:spacing w:line="259" w:lineRule="auto"/>
              <w:jc w:val="center"/>
              <w:rPr>
                <w:rFonts w:ascii="Calibri" w:hAnsi="Calibri" w:eastAsia="Calibri" w:cs="Calibri" w:asciiTheme="minorAscii" w:hAnsiTheme="minorAscii" w:eastAsiaTheme="minorAscii" w:cstheme="minorAscii"/>
                <w:noProof w:val="0"/>
                <w:sz w:val="22"/>
                <w:szCs w:val="22"/>
                <w:lang w:val="en-US"/>
              </w:rPr>
            </w:pPr>
          </w:p>
          <w:p w:rsidR="13EE010C" w:rsidP="13EE010C" w:rsidRDefault="13EE010C" w14:paraId="778C07C4" w14:textId="6EC9A040">
            <w:pPr>
              <w:spacing w:line="259" w:lineRule="auto"/>
              <w:jc w:val="center"/>
              <w:rPr>
                <w:rFonts w:ascii="Calibri" w:hAnsi="Calibri" w:eastAsia="Calibri" w:cs="Calibri" w:asciiTheme="minorAscii" w:hAnsiTheme="minorAscii" w:eastAsiaTheme="minorAscii" w:cstheme="minorAscii"/>
                <w:noProof w:val="0"/>
                <w:sz w:val="22"/>
                <w:szCs w:val="22"/>
                <w:lang w:val="en-US"/>
              </w:rPr>
            </w:pPr>
            <w:r w:rsidRPr="13EE010C" w:rsidR="13EE010C">
              <w:rPr>
                <w:rFonts w:ascii="Calibri" w:hAnsi="Calibri" w:eastAsia="Calibri" w:cs="Calibri" w:asciiTheme="minorAscii" w:hAnsiTheme="minorAscii" w:eastAsiaTheme="minorAscii" w:cstheme="minorAscii"/>
                <w:noProof w:val="0"/>
                <w:sz w:val="22"/>
                <w:szCs w:val="22"/>
                <w:lang w:val="en-US"/>
              </w:rPr>
              <w:t>TOF4T</w:t>
            </w:r>
          </w:p>
        </w:tc>
      </w:tr>
      <w:tr w:rsidR="13EE010C" w:rsidTr="13EE010C" w14:paraId="07FC4EF1">
        <w:trPr>
          <w:trHeight w:val="300"/>
        </w:trPr>
        <w:tc>
          <w:tcPr>
            <w:tcW w:w="8670" w:type="dxa"/>
            <w:tcMar/>
          </w:tcPr>
          <w:p w:rsidR="13EE010C" w:rsidP="13EE010C" w:rsidRDefault="13EE010C" w14:paraId="66F70E1D" w14:textId="2C4BF222">
            <w:pPr>
              <w:pStyle w:val="TableParagraph"/>
              <w:spacing w:line="279" w:lineRule="exact"/>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13EE010C" w:rsidP="13EE010C" w:rsidRDefault="13EE010C" w14:paraId="3DA9CE25" w14:textId="57D98DC6">
            <w:pPr>
              <w:pStyle w:val="TableParagraph"/>
              <w:spacing w:line="279" w:lineRule="exact"/>
              <w:rPr>
                <w:rFonts w:ascii="Calibri" w:hAnsi="Calibri" w:eastAsia="Calibri" w:cs="Calibri" w:asciiTheme="minorAscii" w:hAnsiTheme="minorAscii" w:eastAsiaTheme="minorAscii" w:cstheme="minorAscii"/>
                <w:color w:val="000000" w:themeColor="text1" w:themeTint="FF" w:themeShade="FF"/>
                <w:sz w:val="22"/>
                <w:szCs w:val="22"/>
              </w:rPr>
            </w:pPr>
            <w:r w:rsidRPr="13EE010C" w:rsidR="13EE010C">
              <w:rPr>
                <w:rFonts w:ascii="Calibri" w:hAnsi="Calibri" w:eastAsia="Calibri" w:cs="Calibri" w:asciiTheme="minorAscii" w:hAnsiTheme="minorAscii" w:eastAsiaTheme="minorAscii" w:cstheme="minorAscii"/>
                <w:b w:val="1"/>
                <w:bCs w:val="1"/>
                <w:color w:val="000000" w:themeColor="text1" w:themeTint="FF" w:themeShade="FF"/>
                <w:sz w:val="22"/>
                <w:szCs w:val="22"/>
              </w:rPr>
              <w:t>Health &amp; Safety, ECE (42 hours – 3 hours/week x 14 weeks):</w:t>
            </w:r>
          </w:p>
          <w:p w:rsidR="163FAF82" w:rsidP="13EE010C" w:rsidRDefault="163FAF82" w14:paraId="17665C78" w14:textId="4EF930B8">
            <w:pPr>
              <w:pStyle w:val="TableParagraph"/>
              <w:spacing w:line="279"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3EE010C" w:rsidR="163FAF82">
              <w:rPr>
                <w:rFonts w:ascii="Calibri" w:hAnsi="Calibri" w:eastAsia="Calibri" w:cs="Calibri" w:asciiTheme="minorAscii" w:hAnsiTheme="minorAscii" w:eastAsiaTheme="minorAscii" w:cstheme="minorAscii"/>
                <w:b w:val="1"/>
                <w:bCs w:val="1"/>
                <w:color w:val="FF0000"/>
                <w:sz w:val="22"/>
                <w:szCs w:val="22"/>
              </w:rPr>
              <w:t xml:space="preserve">Cornwall </w:t>
            </w:r>
            <w:r w:rsidRPr="13EE010C" w:rsidR="13EE010C">
              <w:rPr>
                <w:rFonts w:ascii="Calibri" w:hAnsi="Calibri" w:eastAsia="Calibri" w:cs="Calibri" w:asciiTheme="minorAscii" w:hAnsiTheme="minorAscii" w:eastAsiaTheme="minorAscii" w:cstheme="minorAscii"/>
                <w:b w:val="1"/>
                <w:bCs w:val="1"/>
                <w:color w:val="FF0000"/>
                <w:sz w:val="22"/>
                <w:szCs w:val="22"/>
              </w:rPr>
              <w:t>Campus – Integrated</w:t>
            </w:r>
            <w:r>
              <w:br/>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In this course, students will examine the topics of health promotion, personal wellness, illness prevention and management, </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nutrition</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safety. In addition, the student will learn how to identify, document and report child abuse. Also, the student will understand his/her duty to report child abuse according to the law.</w:t>
            </w:r>
          </w:p>
          <w:p w:rsidR="13EE010C" w:rsidP="13EE010C" w:rsidRDefault="13EE010C" w14:paraId="13B5C460" w14:textId="2E032DE0">
            <w:pPr>
              <w:pStyle w:val="TableParagraph"/>
              <w:spacing w:line="279"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c>
          <w:tcPr>
            <w:tcW w:w="1275" w:type="dxa"/>
            <w:tcMar/>
          </w:tcPr>
          <w:p w:rsidR="13EE010C" w:rsidP="13EE010C" w:rsidRDefault="13EE010C" w14:paraId="1E1E245B" w14:textId="25FC987B">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639E9EED" w14:textId="3F3CA0B9">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3C3FA192" w14:textId="1F473409">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1A87FBA6" w14:textId="49870737">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13EE010C" w:rsidR="13EE010C">
              <w:rPr>
                <w:rFonts w:ascii="Calibri" w:hAnsi="Calibri" w:eastAsia="Calibri" w:cs="Calibri" w:asciiTheme="minorAscii" w:hAnsiTheme="minorAscii" w:eastAsiaTheme="minorAscii" w:cstheme="minorAscii"/>
                <w:color w:val="000000" w:themeColor="text1" w:themeTint="FF" w:themeShade="FF"/>
                <w:sz w:val="22"/>
                <w:szCs w:val="22"/>
              </w:rPr>
              <w:t>HEAL20</w:t>
            </w:r>
          </w:p>
        </w:tc>
        <w:tc>
          <w:tcPr>
            <w:tcW w:w="984" w:type="dxa"/>
            <w:tcMar/>
          </w:tcPr>
          <w:p w:rsidR="13EE010C" w:rsidP="13EE010C" w:rsidRDefault="13EE010C" w14:paraId="50E96BB7" w14:textId="6FE178DA">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tc>
      </w:tr>
    </w:tbl>
    <w:p w:rsidR="000C5C75" w:rsidP="315200C2" w:rsidRDefault="00C603D9" w14:paraId="7189956B" w14:textId="467BAD3F">
      <w:pPr>
        <w:rPr>
          <w:rFonts w:ascii="Calibri" w:hAnsi="Calibri" w:eastAsia="Calibri" w:cs="Calibri" w:asciiTheme="minorAscii" w:hAnsiTheme="minorAscii" w:eastAsiaTheme="minorAscii" w:cstheme="minorAscii"/>
          <w:sz w:val="22"/>
          <w:szCs w:val="22"/>
        </w:rPr>
      </w:pPr>
      <w:r w:rsidRPr="13EE010C">
        <w:rPr>
          <w:rFonts w:ascii="Calibri" w:hAnsi="Calibri" w:eastAsia="Calibri" w:cs="Calibri" w:asciiTheme="minorAscii" w:hAnsiTheme="minorAscii" w:eastAsiaTheme="minorAscii" w:cstheme="minorAscii"/>
          <w:sz w:val="22"/>
          <w:szCs w:val="22"/>
        </w:rPr>
        <w:br w:type="page"/>
      </w:r>
    </w:p>
    <w:tbl>
      <w:tblPr>
        <w:tblStyle w:val="TableGrid"/>
        <w:tblW w:w="10929" w:type="dxa"/>
        <w:tblLook w:val="04A0" w:firstRow="1" w:lastRow="0" w:firstColumn="1" w:lastColumn="0" w:noHBand="0" w:noVBand="1"/>
      </w:tblPr>
      <w:tblGrid>
        <w:gridCol w:w="8760"/>
        <w:gridCol w:w="1245"/>
        <w:gridCol w:w="924"/>
      </w:tblGrid>
      <w:tr w:rsidR="00330440" w:rsidTr="13EE010C" w14:paraId="70B95F55" w14:textId="77777777">
        <w:tc>
          <w:tcPr>
            <w:tcW w:w="10929" w:type="dxa"/>
            <w:gridSpan w:val="3"/>
            <w:shd w:val="clear" w:color="auto" w:fill="00B0F0"/>
            <w:tcMar/>
          </w:tcPr>
          <w:p w:rsidR="00330440" w:rsidP="315200C2" w:rsidRDefault="00C603D9" w14:paraId="747CBF07" w14:textId="11E17462">
            <w:pPr>
              <w:jc w:val="center"/>
              <w:rPr>
                <w:rFonts w:ascii="Calibri" w:hAnsi="Calibri" w:eastAsia="Calibri" w:cs="Calibri" w:asciiTheme="minorAscii" w:hAnsiTheme="minorAscii" w:eastAsiaTheme="minorAscii" w:cstheme="minorAscii"/>
                <w:b w:val="1"/>
                <w:bCs w:val="1"/>
                <w:sz w:val="22"/>
                <w:szCs w:val="22"/>
              </w:rPr>
            </w:pPr>
            <w:r w:rsidRPr="13EE010C" w:rsidR="1AFD5367">
              <w:rPr>
                <w:rFonts w:ascii="Calibri" w:hAnsi="Calibri" w:eastAsia="Calibri" w:cs="Calibri" w:asciiTheme="minorAscii" w:hAnsiTheme="minorAscii" w:eastAsiaTheme="minorAscii" w:cstheme="minorAscii"/>
                <w:b w:val="1"/>
                <w:bCs w:val="1"/>
                <w:sz w:val="22"/>
                <w:szCs w:val="22"/>
              </w:rPr>
              <w:t>K</w:t>
            </w:r>
            <w:r w:rsidRPr="13EE010C" w:rsidR="00C603D9">
              <w:rPr>
                <w:rFonts w:ascii="Calibri" w:hAnsi="Calibri" w:eastAsia="Calibri" w:cs="Calibri" w:asciiTheme="minorAscii" w:hAnsiTheme="minorAscii" w:eastAsiaTheme="minorAscii" w:cstheme="minorAscii"/>
                <w:b w:val="1"/>
                <w:bCs w:val="1"/>
                <w:sz w:val="22"/>
                <w:szCs w:val="22"/>
              </w:rPr>
              <w:t>i</w:t>
            </w:r>
            <w:r w:rsidRPr="13EE010C" w:rsidR="15EB1FD0">
              <w:rPr>
                <w:rFonts w:ascii="Calibri" w:hAnsi="Calibri" w:eastAsia="Calibri" w:cs="Calibri" w:asciiTheme="minorAscii" w:hAnsiTheme="minorAscii" w:eastAsiaTheme="minorAscii" w:cstheme="minorAscii"/>
                <w:b w:val="1"/>
                <w:bCs w:val="1"/>
                <w:sz w:val="22"/>
                <w:szCs w:val="22"/>
              </w:rPr>
              <w:t>ngston Campus</w:t>
            </w:r>
          </w:p>
        </w:tc>
      </w:tr>
      <w:tr w:rsidR="000C5C75" w:rsidTr="13EE010C" w14:paraId="57D9F7F4" w14:textId="77777777">
        <w:tc>
          <w:tcPr>
            <w:tcW w:w="8760" w:type="dxa"/>
            <w:shd w:val="clear" w:color="auto" w:fill="BFBFBF" w:themeFill="background1" w:themeFillShade="BF"/>
            <w:tcMar/>
          </w:tcPr>
          <w:p w:rsidR="000C5C75" w:rsidP="315200C2" w:rsidRDefault="000C5C75" w14:paraId="122E0595" w14:textId="3F8DD938">
            <w:pPr>
              <w:rPr>
                <w:rFonts w:ascii="Calibri" w:hAnsi="Calibri" w:eastAsia="Calibri" w:cs="Calibri" w:asciiTheme="minorAscii" w:hAnsiTheme="minorAscii" w:eastAsiaTheme="minorAscii" w:cstheme="minorAscii"/>
                <w:sz w:val="22"/>
                <w:szCs w:val="22"/>
              </w:rPr>
            </w:pPr>
            <w:r w:rsidRPr="315200C2" w:rsidR="463260C8">
              <w:rPr>
                <w:rFonts w:ascii="Calibri" w:hAnsi="Calibri" w:eastAsia="Calibri" w:cs="Calibri" w:asciiTheme="minorAscii" w:hAnsiTheme="minorAscii" w:eastAsiaTheme="minorAscii" w:cstheme="minorAscii"/>
                <w:sz w:val="22"/>
                <w:szCs w:val="22"/>
              </w:rPr>
              <w:t>Course Name / Description (</w:t>
            </w:r>
            <w:r w:rsidRPr="315200C2" w:rsidR="463260C8">
              <w:rPr>
                <w:rFonts w:ascii="Calibri" w:hAnsi="Calibri" w:eastAsia="Calibri" w:cs="Calibri" w:asciiTheme="minorAscii" w:hAnsiTheme="minorAscii" w:eastAsiaTheme="minorAscii" w:cstheme="minorAscii"/>
                <w:b w:val="1"/>
                <w:bCs w:val="1"/>
                <w:sz w:val="22"/>
                <w:szCs w:val="22"/>
              </w:rPr>
              <w:t>Kingston</w:t>
            </w:r>
            <w:r w:rsidRPr="315200C2" w:rsidR="463260C8">
              <w:rPr>
                <w:rFonts w:ascii="Calibri" w:hAnsi="Calibri" w:eastAsia="Calibri" w:cs="Calibri" w:asciiTheme="minorAscii" w:hAnsiTheme="minorAscii" w:eastAsiaTheme="minorAscii" w:cstheme="minorAscii"/>
                <w:sz w:val="22"/>
                <w:szCs w:val="22"/>
              </w:rPr>
              <w:t>)</w:t>
            </w:r>
          </w:p>
          <w:p w:rsidRPr="00A517CB" w:rsidR="000C5C75" w:rsidP="315200C2" w:rsidRDefault="00B54C9F" w14:paraId="0A98DC0E" w14:textId="704E56C8">
            <w:pPr>
              <w:rPr>
                <w:rFonts w:ascii="Calibri" w:hAnsi="Calibri" w:eastAsia="Calibri" w:cs="Calibri" w:asciiTheme="minorAscii" w:hAnsiTheme="minorAscii" w:eastAsiaTheme="minorAscii" w:cstheme="minorAscii"/>
                <w:b w:val="1"/>
                <w:bCs w:val="1"/>
                <w:sz w:val="22"/>
                <w:szCs w:val="22"/>
              </w:rPr>
            </w:pPr>
            <w:r w:rsidRPr="315200C2" w:rsidR="62FA9282">
              <w:rPr>
                <w:rFonts w:ascii="Calibri" w:hAnsi="Calibri" w:eastAsia="Calibri" w:cs="Calibri" w:asciiTheme="minorAscii" w:hAnsiTheme="minorAscii" w:eastAsiaTheme="minorAscii" w:cstheme="minorAscii"/>
                <w:b w:val="1"/>
                <w:bCs w:val="1"/>
                <w:sz w:val="22"/>
                <w:szCs w:val="22"/>
              </w:rPr>
              <w:t>**ALL COURSES ARE TENTATIVE</w:t>
            </w:r>
            <w:r w:rsidRPr="315200C2" w:rsidR="62FA9282">
              <w:rPr>
                <w:rFonts w:ascii="Calibri" w:hAnsi="Calibri" w:eastAsia="Calibri" w:cs="Calibri" w:asciiTheme="minorAscii" w:hAnsiTheme="minorAscii" w:eastAsiaTheme="minorAscii" w:cstheme="minorAscii"/>
                <w:b w:val="1"/>
                <w:bCs w:val="1"/>
                <w:sz w:val="22"/>
                <w:szCs w:val="22"/>
              </w:rPr>
              <w:t xml:space="preserve"> pending </w:t>
            </w:r>
            <w:r w:rsidRPr="315200C2" w:rsidR="77188D99">
              <w:rPr>
                <w:rFonts w:ascii="Calibri" w:hAnsi="Calibri" w:eastAsia="Calibri" w:cs="Calibri" w:asciiTheme="minorAscii" w:hAnsiTheme="minorAscii" w:eastAsiaTheme="minorAscii" w:cstheme="minorAscii"/>
                <w:b w:val="1"/>
                <w:bCs w:val="1"/>
                <w:sz w:val="22"/>
                <w:szCs w:val="22"/>
              </w:rPr>
              <w:t>scheduling</w:t>
            </w:r>
            <w:r w:rsidRPr="315200C2" w:rsidR="14302392">
              <w:rPr>
                <w:rFonts w:ascii="Calibri" w:hAnsi="Calibri" w:eastAsia="Calibri" w:cs="Calibri" w:asciiTheme="minorAscii" w:hAnsiTheme="minorAscii" w:eastAsiaTheme="minorAscii" w:cstheme="minorAscii"/>
                <w:b w:val="1"/>
                <w:bCs w:val="1"/>
                <w:sz w:val="22"/>
                <w:szCs w:val="22"/>
              </w:rPr>
              <w:t>,</w:t>
            </w:r>
            <w:r w:rsidRPr="315200C2" w:rsidR="77188D99">
              <w:rPr>
                <w:rFonts w:ascii="Calibri" w:hAnsi="Calibri" w:eastAsia="Calibri" w:cs="Calibri" w:asciiTheme="minorAscii" w:hAnsiTheme="minorAscii" w:eastAsiaTheme="minorAscii" w:cstheme="minorAscii"/>
                <w:b w:val="1"/>
                <w:bCs w:val="1"/>
                <w:sz w:val="22"/>
                <w:szCs w:val="22"/>
              </w:rPr>
              <w:t xml:space="preserve"> </w:t>
            </w:r>
            <w:r w:rsidRPr="315200C2" w:rsidR="62FA9282">
              <w:rPr>
                <w:rFonts w:ascii="Calibri" w:hAnsi="Calibri" w:eastAsia="Calibri" w:cs="Calibri" w:asciiTheme="minorAscii" w:hAnsiTheme="minorAscii" w:eastAsiaTheme="minorAscii" w:cstheme="minorAscii"/>
                <w:b w:val="1"/>
                <w:bCs w:val="1"/>
                <w:sz w:val="22"/>
                <w:szCs w:val="22"/>
              </w:rPr>
              <w:t xml:space="preserve">sufficient </w:t>
            </w:r>
            <w:r w:rsidRPr="315200C2" w:rsidR="1B2FC0DC">
              <w:rPr>
                <w:rFonts w:ascii="Calibri" w:hAnsi="Calibri" w:eastAsia="Calibri" w:cs="Calibri" w:asciiTheme="minorAscii" w:hAnsiTheme="minorAscii" w:eastAsiaTheme="minorAscii" w:cstheme="minorAscii"/>
                <w:b w:val="1"/>
                <w:bCs w:val="1"/>
                <w:sz w:val="22"/>
                <w:szCs w:val="22"/>
              </w:rPr>
              <w:t>enrolment,</w:t>
            </w:r>
            <w:r w:rsidRPr="315200C2" w:rsidR="62FA9282">
              <w:rPr>
                <w:rFonts w:ascii="Calibri" w:hAnsi="Calibri" w:eastAsia="Calibri" w:cs="Calibri" w:asciiTheme="minorAscii" w:hAnsiTheme="minorAscii" w:eastAsiaTheme="minorAscii" w:cstheme="minorAscii"/>
                <w:b w:val="1"/>
                <w:bCs w:val="1"/>
                <w:sz w:val="22"/>
                <w:szCs w:val="22"/>
              </w:rPr>
              <w:t xml:space="preserve"> and professor availability. </w:t>
            </w:r>
            <w:r w:rsidRPr="315200C2" w:rsidR="62FA9282">
              <w:rPr>
                <w:rFonts w:ascii="Calibri" w:hAnsi="Calibri" w:eastAsia="Calibri" w:cs="Calibri" w:asciiTheme="minorAscii" w:hAnsiTheme="minorAscii" w:eastAsiaTheme="minorAscii" w:cstheme="minorAscii"/>
                <w:b w:val="1"/>
                <w:bCs w:val="1"/>
                <w:sz w:val="22"/>
                <w:szCs w:val="22"/>
              </w:rPr>
              <w:t>**</w:t>
            </w:r>
          </w:p>
        </w:tc>
        <w:tc>
          <w:tcPr>
            <w:tcW w:w="1245" w:type="dxa"/>
            <w:shd w:val="clear" w:color="auto" w:fill="BFBFBF" w:themeFill="background1" w:themeFillShade="BF"/>
            <w:tcMar/>
          </w:tcPr>
          <w:p w:rsidR="000C5C75" w:rsidP="315200C2" w:rsidRDefault="000C5C75" w14:paraId="253EBE09" w14:textId="77777777">
            <w:pPr>
              <w:jc w:val="center"/>
              <w:rPr>
                <w:rFonts w:ascii="Calibri" w:hAnsi="Calibri" w:eastAsia="Calibri" w:cs="Calibri" w:asciiTheme="minorAscii" w:hAnsiTheme="minorAscii" w:eastAsiaTheme="minorAscii" w:cstheme="minorAscii"/>
                <w:sz w:val="22"/>
                <w:szCs w:val="22"/>
              </w:rPr>
            </w:pPr>
            <w:r w:rsidRPr="315200C2" w:rsidR="463260C8">
              <w:rPr>
                <w:rFonts w:ascii="Calibri" w:hAnsi="Calibri" w:eastAsia="Calibri" w:cs="Calibri" w:asciiTheme="minorAscii" w:hAnsiTheme="minorAscii" w:eastAsiaTheme="minorAscii" w:cstheme="minorAscii"/>
                <w:sz w:val="22"/>
                <w:szCs w:val="22"/>
              </w:rPr>
              <w:t>College Course Code</w:t>
            </w:r>
          </w:p>
        </w:tc>
        <w:tc>
          <w:tcPr>
            <w:tcW w:w="924" w:type="dxa"/>
            <w:shd w:val="clear" w:color="auto" w:fill="BFBFBF" w:themeFill="background1" w:themeFillShade="BF"/>
            <w:tcMar/>
          </w:tcPr>
          <w:p w:rsidR="000C5C75" w:rsidP="315200C2" w:rsidRDefault="000C5C75" w14:paraId="730D148A" w14:textId="77777777">
            <w:pPr>
              <w:jc w:val="center"/>
              <w:rPr>
                <w:rFonts w:ascii="Calibri" w:hAnsi="Calibri" w:eastAsia="Calibri" w:cs="Calibri" w:asciiTheme="minorAscii" w:hAnsiTheme="minorAscii" w:eastAsiaTheme="minorAscii" w:cstheme="minorAscii"/>
                <w:sz w:val="22"/>
                <w:szCs w:val="22"/>
              </w:rPr>
            </w:pPr>
            <w:r w:rsidRPr="315200C2" w:rsidR="463260C8">
              <w:rPr>
                <w:rFonts w:ascii="Calibri" w:hAnsi="Calibri" w:eastAsia="Calibri" w:cs="Calibri" w:asciiTheme="minorAscii" w:hAnsiTheme="minorAscii" w:eastAsiaTheme="minorAscii" w:cstheme="minorAscii"/>
                <w:sz w:val="22"/>
                <w:szCs w:val="22"/>
              </w:rPr>
              <w:t>Ministry Course Code</w:t>
            </w:r>
          </w:p>
        </w:tc>
      </w:tr>
      <w:tr w:rsidR="00C0082E" w:rsidTr="13EE010C" w14:paraId="62122853" w14:textId="77777777">
        <w:tc>
          <w:tcPr>
            <w:tcW w:w="8760" w:type="dxa"/>
            <w:shd w:val="clear" w:color="auto" w:fill="auto"/>
            <w:tcMar/>
          </w:tcPr>
          <w:p w:rsidR="315200C2" w:rsidP="315200C2" w:rsidRDefault="315200C2" w14:paraId="585047AD" w14:textId="0E61CE4C">
            <w:pPr>
              <w:pStyle w:val="TableParagraph"/>
              <w:spacing w:line="279" w:lineRule="exact"/>
              <w:rPr>
                <w:rFonts w:ascii="Calibri" w:hAnsi="Calibri" w:eastAsia="Calibri" w:cs="Calibri" w:asciiTheme="minorAscii" w:hAnsiTheme="minorAscii" w:eastAsiaTheme="minorAscii" w:cstheme="minorAscii"/>
                <w:b w:val="1"/>
                <w:bCs w:val="1"/>
                <w:sz w:val="22"/>
                <w:szCs w:val="22"/>
              </w:rPr>
            </w:pPr>
          </w:p>
          <w:p w:rsidRPr="009E4A88" w:rsidR="00C0082E" w:rsidP="315200C2" w:rsidRDefault="00C0082E" w14:paraId="498988FA" w14:textId="77777777">
            <w:pPr>
              <w:pStyle w:val="TableParagraph"/>
              <w:spacing w:line="279" w:lineRule="exact"/>
              <w:rPr>
                <w:rFonts w:ascii="Calibri" w:hAnsi="Calibri" w:eastAsia="Calibri" w:cs="Calibri" w:asciiTheme="minorAscii" w:hAnsiTheme="minorAscii" w:eastAsiaTheme="minorAscii" w:cstheme="minorAscii"/>
                <w:b w:val="1"/>
                <w:bCs w:val="1"/>
                <w:spacing w:val="-2"/>
                <w:sz w:val="22"/>
                <w:szCs w:val="22"/>
              </w:rPr>
            </w:pPr>
            <w:r w:rsidRPr="315200C2" w:rsidR="23283B63">
              <w:rPr>
                <w:rFonts w:ascii="Calibri" w:hAnsi="Calibri" w:eastAsia="Calibri" w:cs="Calibri" w:asciiTheme="minorAscii" w:hAnsiTheme="minorAscii" w:eastAsiaTheme="minorAscii" w:cstheme="minorAscii"/>
                <w:b w:val="1"/>
                <w:bCs w:val="1"/>
                <w:sz w:val="22"/>
                <w:szCs w:val="22"/>
              </w:rPr>
              <w:t>Criminology</w:t>
            </w:r>
            <w:r w:rsidRPr="315200C2" w:rsidR="23283B63">
              <w:rPr>
                <w:rFonts w:ascii="Calibri" w:hAnsi="Calibri" w:eastAsia="Calibri" w:cs="Calibri" w:asciiTheme="minorAscii" w:hAnsiTheme="minorAscii" w:eastAsiaTheme="minorAscii" w:cstheme="minorAscii"/>
                <w:b w:val="1"/>
                <w:bCs w:val="1"/>
                <w:sz w:val="22"/>
                <w:szCs w:val="22"/>
              </w:rPr>
              <w:t xml:space="preserve"> (</w:t>
            </w:r>
            <w:r w:rsidRPr="315200C2" w:rsidR="23283B63">
              <w:rPr>
                <w:rFonts w:ascii="Calibri" w:hAnsi="Calibri" w:eastAsia="Calibri" w:cs="Calibri" w:asciiTheme="minorAscii" w:hAnsiTheme="minorAscii" w:eastAsiaTheme="minorAscii" w:cstheme="minorAscii"/>
                <w:b w:val="1"/>
                <w:bCs w:val="1"/>
                <w:sz w:val="22"/>
                <w:szCs w:val="22"/>
              </w:rPr>
              <w:t>42</w:t>
            </w:r>
            <w:r w:rsidRPr="315200C2" w:rsidR="23283B63">
              <w:rPr>
                <w:rFonts w:ascii="Calibri" w:hAnsi="Calibri" w:eastAsia="Calibri" w:cs="Calibri" w:asciiTheme="minorAscii" w:hAnsiTheme="minorAscii" w:eastAsiaTheme="minorAscii" w:cstheme="minorAscii"/>
                <w:b w:val="1"/>
                <w:bCs w:val="1"/>
                <w:spacing w:val="-3"/>
                <w:sz w:val="22"/>
                <w:szCs w:val="22"/>
              </w:rPr>
              <w:t xml:space="preserve"> </w:t>
            </w:r>
            <w:r w:rsidRPr="315200C2" w:rsidR="23283B63">
              <w:rPr>
                <w:rFonts w:ascii="Calibri" w:hAnsi="Calibri" w:eastAsia="Calibri" w:cs="Calibri" w:asciiTheme="minorAscii" w:hAnsiTheme="minorAscii" w:eastAsiaTheme="minorAscii" w:cstheme="minorAscii"/>
                <w:b w:val="1"/>
                <w:bCs w:val="1"/>
                <w:sz w:val="22"/>
                <w:szCs w:val="22"/>
              </w:rPr>
              <w:t>hours</w:t>
            </w:r>
            <w:r w:rsidRPr="315200C2" w:rsidR="23283B63">
              <w:rPr>
                <w:rFonts w:ascii="Calibri" w:hAnsi="Calibri" w:eastAsia="Calibri" w:cs="Calibri" w:asciiTheme="minorAscii" w:hAnsiTheme="minorAscii" w:eastAsiaTheme="minorAscii" w:cstheme="minorAscii"/>
                <w:b w:val="1"/>
                <w:bCs w:val="1"/>
                <w:spacing w:val="-2"/>
                <w:sz w:val="22"/>
                <w:szCs w:val="22"/>
              </w:rPr>
              <w:t xml:space="preserve"> </w:t>
            </w:r>
            <w:r w:rsidRPr="315200C2" w:rsidR="23283B63">
              <w:rPr>
                <w:rFonts w:ascii="Calibri" w:hAnsi="Calibri" w:eastAsia="Calibri" w:cs="Calibri" w:asciiTheme="minorAscii" w:hAnsiTheme="minorAscii" w:eastAsiaTheme="minorAscii" w:cstheme="minorAscii"/>
                <w:b w:val="1"/>
                <w:bCs w:val="1"/>
                <w:sz w:val="22"/>
                <w:szCs w:val="22"/>
              </w:rPr>
              <w:t>–</w:t>
            </w:r>
            <w:r w:rsidRPr="315200C2" w:rsidR="23283B63">
              <w:rPr>
                <w:rFonts w:ascii="Calibri" w:hAnsi="Calibri" w:eastAsia="Calibri" w:cs="Calibri" w:asciiTheme="minorAscii" w:hAnsiTheme="minorAscii" w:eastAsiaTheme="minorAscii" w:cstheme="minorAscii"/>
                <w:b w:val="1"/>
                <w:bCs w:val="1"/>
                <w:spacing w:val="-1"/>
                <w:sz w:val="22"/>
                <w:szCs w:val="22"/>
              </w:rPr>
              <w:t xml:space="preserve"> </w:t>
            </w:r>
            <w:r w:rsidRPr="315200C2" w:rsidR="23283B63">
              <w:rPr>
                <w:rFonts w:ascii="Calibri" w:hAnsi="Calibri" w:eastAsia="Calibri" w:cs="Calibri" w:asciiTheme="minorAscii" w:hAnsiTheme="minorAscii" w:eastAsiaTheme="minorAscii" w:cstheme="minorAscii"/>
                <w:b w:val="1"/>
                <w:bCs w:val="1"/>
                <w:sz w:val="22"/>
                <w:szCs w:val="22"/>
              </w:rPr>
              <w:t>3</w:t>
            </w:r>
            <w:r w:rsidRPr="315200C2" w:rsidR="23283B63">
              <w:rPr>
                <w:rFonts w:ascii="Calibri" w:hAnsi="Calibri" w:eastAsia="Calibri" w:cs="Calibri" w:asciiTheme="minorAscii" w:hAnsiTheme="minorAscii" w:eastAsiaTheme="minorAscii" w:cstheme="minorAscii"/>
                <w:b w:val="1"/>
                <w:bCs w:val="1"/>
                <w:spacing w:val="-3"/>
                <w:sz w:val="22"/>
                <w:szCs w:val="22"/>
              </w:rPr>
              <w:t xml:space="preserve"> </w:t>
            </w:r>
            <w:r w:rsidRPr="315200C2" w:rsidR="23283B63">
              <w:rPr>
                <w:rFonts w:ascii="Calibri" w:hAnsi="Calibri" w:eastAsia="Calibri" w:cs="Calibri" w:asciiTheme="minorAscii" w:hAnsiTheme="minorAscii" w:eastAsiaTheme="minorAscii" w:cstheme="minorAscii"/>
                <w:b w:val="1"/>
                <w:bCs w:val="1"/>
                <w:sz w:val="22"/>
                <w:szCs w:val="22"/>
              </w:rPr>
              <w:t>hours/week</w:t>
            </w:r>
            <w:r w:rsidRPr="315200C2" w:rsidR="23283B63">
              <w:rPr>
                <w:rFonts w:ascii="Calibri" w:hAnsi="Calibri" w:eastAsia="Calibri" w:cs="Calibri" w:asciiTheme="minorAscii" w:hAnsiTheme="minorAscii" w:eastAsiaTheme="minorAscii" w:cstheme="minorAscii"/>
                <w:b w:val="1"/>
                <w:bCs w:val="1"/>
                <w:spacing w:val="-1"/>
                <w:sz w:val="22"/>
                <w:szCs w:val="22"/>
              </w:rPr>
              <w:t xml:space="preserve"> </w:t>
            </w:r>
            <w:r w:rsidRPr="315200C2" w:rsidR="23283B63">
              <w:rPr>
                <w:rFonts w:ascii="Calibri" w:hAnsi="Calibri" w:eastAsia="Calibri" w:cs="Calibri" w:asciiTheme="minorAscii" w:hAnsiTheme="minorAscii" w:eastAsiaTheme="minorAscii" w:cstheme="minorAscii"/>
                <w:b w:val="1"/>
                <w:bCs w:val="1"/>
                <w:sz w:val="22"/>
                <w:szCs w:val="22"/>
              </w:rPr>
              <w:t>x</w:t>
            </w:r>
            <w:r w:rsidRPr="315200C2" w:rsidR="23283B63">
              <w:rPr>
                <w:rFonts w:ascii="Calibri" w:hAnsi="Calibri" w:eastAsia="Calibri" w:cs="Calibri" w:asciiTheme="minorAscii" w:hAnsiTheme="minorAscii" w:eastAsiaTheme="minorAscii" w:cstheme="minorAscii"/>
                <w:b w:val="1"/>
                <w:bCs w:val="1"/>
                <w:spacing w:val="-1"/>
                <w:sz w:val="22"/>
                <w:szCs w:val="22"/>
              </w:rPr>
              <w:t xml:space="preserve"> </w:t>
            </w:r>
            <w:r w:rsidRPr="315200C2" w:rsidR="23283B63">
              <w:rPr>
                <w:rFonts w:ascii="Calibri" w:hAnsi="Calibri" w:eastAsia="Calibri" w:cs="Calibri" w:asciiTheme="minorAscii" w:hAnsiTheme="minorAscii" w:eastAsiaTheme="minorAscii" w:cstheme="minorAscii"/>
                <w:b w:val="1"/>
                <w:bCs w:val="1"/>
                <w:sz w:val="22"/>
                <w:szCs w:val="22"/>
              </w:rPr>
              <w:t xml:space="preserve">14 </w:t>
            </w:r>
            <w:r w:rsidRPr="315200C2" w:rsidR="23283B63">
              <w:rPr>
                <w:rFonts w:ascii="Calibri" w:hAnsi="Calibri" w:eastAsia="Calibri" w:cs="Calibri" w:asciiTheme="minorAscii" w:hAnsiTheme="minorAscii" w:eastAsiaTheme="minorAscii" w:cstheme="minorAscii"/>
                <w:b w:val="1"/>
                <w:bCs w:val="1"/>
                <w:spacing w:val="-2"/>
                <w:sz w:val="22"/>
                <w:szCs w:val="22"/>
              </w:rPr>
              <w:t>weeks):</w:t>
            </w:r>
          </w:p>
          <w:p w:rsidRPr="009E4A88" w:rsidR="00C0082E" w:rsidP="315200C2" w:rsidRDefault="00C0082E" w14:paraId="3C58AF98" w14:textId="77777777">
            <w:pPr>
              <w:pStyle w:val="TableParagraph"/>
              <w:spacing w:line="279" w:lineRule="exact"/>
              <w:rPr>
                <w:rFonts w:ascii="Calibri" w:hAnsi="Calibri" w:eastAsia="Calibri" w:cs="Calibri" w:asciiTheme="minorAscii" w:hAnsiTheme="minorAscii" w:eastAsiaTheme="minorAscii" w:cstheme="minorAscii"/>
                <w:b w:val="1"/>
                <w:bCs w:val="1"/>
                <w:color w:val="FF0000"/>
                <w:spacing w:val="-2"/>
                <w:sz w:val="22"/>
                <w:szCs w:val="22"/>
              </w:rPr>
            </w:pPr>
            <w:r w:rsidRPr="315200C2" w:rsidR="00C0082E">
              <w:rPr>
                <w:rFonts w:ascii="Calibri" w:hAnsi="Calibri" w:eastAsia="Calibri" w:cs="Calibri" w:asciiTheme="minorAscii" w:hAnsiTheme="minorAscii" w:eastAsiaTheme="minorAscii" w:cstheme="minorAscii"/>
                <w:b w:val="1"/>
                <w:bCs w:val="1"/>
                <w:color w:val="FF0000"/>
                <w:spacing w:val="-2"/>
                <w:sz w:val="22"/>
                <w:szCs w:val="22"/>
              </w:rPr>
              <w:t xml:space="preserve">Kingston Campus – Congregated </w:t>
            </w:r>
          </w:p>
          <w:p w:rsidRPr="00330440" w:rsidR="00C0082E" w:rsidP="315200C2" w:rsidRDefault="00C0082E" w14:paraId="1513114A" w14:textId="5D8C64E0">
            <w:pPr>
              <w:rPr>
                <w:rFonts w:ascii="Calibri" w:hAnsi="Calibri" w:eastAsia="Calibri" w:cs="Calibri" w:asciiTheme="minorAscii" w:hAnsiTheme="minorAscii" w:eastAsiaTheme="minorAscii" w:cstheme="minorAscii"/>
                <w:sz w:val="22"/>
                <w:szCs w:val="22"/>
              </w:rPr>
            </w:pPr>
            <w:r w:rsidRPr="315200C2" w:rsidR="00C0082E">
              <w:rPr>
                <w:rFonts w:ascii="Calibri" w:hAnsi="Calibri" w:eastAsia="Calibri" w:cs="Calibri" w:asciiTheme="minorAscii" w:hAnsiTheme="minorAscii" w:eastAsiaTheme="minorAscii" w:cstheme="minorAscii"/>
                <w:sz w:val="22"/>
                <w:szCs w:val="22"/>
              </w:rPr>
              <w:t>This course provides an examination of various theoretical explanations of criminal and deviant behavior including sociological, biological, and psychological perspectives. Criminological theory provides an explanation of criminal activity and crime causation. The reality of crime in Canada including victimology is examined through crime statistics and issues of criminal behavior. The impact of criminological theory on the development and effectiveness of the criminal justice system is discussed with an emphasis on future trends within the system.</w:t>
            </w:r>
          </w:p>
          <w:p w:rsidRPr="00330440" w:rsidR="00C0082E" w:rsidP="315200C2" w:rsidRDefault="00C0082E" w14:paraId="073B79FF" w14:textId="2778B6C9">
            <w:pPr>
              <w:rPr>
                <w:rFonts w:ascii="Calibri" w:hAnsi="Calibri" w:eastAsia="Calibri" w:cs="Calibri" w:asciiTheme="minorAscii" w:hAnsiTheme="minorAscii" w:eastAsiaTheme="minorAscii" w:cstheme="minorAscii"/>
                <w:sz w:val="22"/>
                <w:szCs w:val="22"/>
              </w:rPr>
            </w:pPr>
          </w:p>
        </w:tc>
        <w:tc>
          <w:tcPr>
            <w:tcW w:w="1245" w:type="dxa"/>
            <w:shd w:val="clear" w:color="auto" w:fill="auto"/>
            <w:tcMar/>
          </w:tcPr>
          <w:p w:rsidR="315200C2" w:rsidP="315200C2" w:rsidRDefault="315200C2" w14:paraId="471A82A2" w14:textId="05EB6700">
            <w:pPr>
              <w:jc w:val="center"/>
              <w:rPr>
                <w:rFonts w:ascii="Calibri" w:hAnsi="Calibri" w:eastAsia="Calibri" w:cs="Calibri" w:asciiTheme="minorAscii" w:hAnsiTheme="minorAscii" w:eastAsiaTheme="minorAscii" w:cstheme="minorAscii"/>
                <w:sz w:val="22"/>
                <w:szCs w:val="22"/>
              </w:rPr>
            </w:pPr>
          </w:p>
          <w:p w:rsidR="315200C2" w:rsidP="315200C2" w:rsidRDefault="315200C2" w14:paraId="21AA2C4D" w14:textId="5BC0A242">
            <w:pPr>
              <w:jc w:val="center"/>
              <w:rPr>
                <w:rFonts w:ascii="Calibri" w:hAnsi="Calibri" w:eastAsia="Calibri" w:cs="Calibri" w:asciiTheme="minorAscii" w:hAnsiTheme="minorAscii" w:eastAsiaTheme="minorAscii" w:cstheme="minorAscii"/>
                <w:sz w:val="22"/>
                <w:szCs w:val="22"/>
              </w:rPr>
            </w:pPr>
          </w:p>
          <w:p w:rsidR="315200C2" w:rsidP="315200C2" w:rsidRDefault="315200C2" w14:paraId="768D1892" w14:textId="476C9876">
            <w:pPr>
              <w:jc w:val="center"/>
              <w:rPr>
                <w:rFonts w:ascii="Calibri" w:hAnsi="Calibri" w:eastAsia="Calibri" w:cs="Calibri" w:asciiTheme="minorAscii" w:hAnsiTheme="minorAscii" w:eastAsiaTheme="minorAscii" w:cstheme="minorAscii"/>
                <w:sz w:val="22"/>
                <w:szCs w:val="22"/>
              </w:rPr>
            </w:pPr>
          </w:p>
          <w:p w:rsidRPr="00330440" w:rsidR="00C0082E" w:rsidP="315200C2" w:rsidRDefault="00C0082E" w14:paraId="0FC3D66D" w14:textId="2BA141CC">
            <w:pPr>
              <w:jc w:val="center"/>
              <w:rPr>
                <w:rFonts w:ascii="Calibri" w:hAnsi="Calibri" w:eastAsia="Calibri" w:cs="Calibri" w:asciiTheme="minorAscii" w:hAnsiTheme="minorAscii" w:eastAsiaTheme="minorAscii" w:cstheme="minorAscii"/>
                <w:sz w:val="22"/>
                <w:szCs w:val="22"/>
              </w:rPr>
            </w:pPr>
            <w:r w:rsidRPr="315200C2" w:rsidR="00C0082E">
              <w:rPr>
                <w:rFonts w:ascii="Calibri" w:hAnsi="Calibri" w:eastAsia="Calibri" w:cs="Calibri" w:asciiTheme="minorAscii" w:hAnsiTheme="minorAscii" w:eastAsiaTheme="minorAscii" w:cstheme="minorAscii"/>
                <w:sz w:val="22"/>
                <w:szCs w:val="22"/>
              </w:rPr>
              <w:t>POFP 201</w:t>
            </w:r>
          </w:p>
        </w:tc>
        <w:tc>
          <w:tcPr>
            <w:tcW w:w="924" w:type="dxa"/>
            <w:shd w:val="clear" w:color="auto" w:fill="auto"/>
            <w:tcMar/>
          </w:tcPr>
          <w:p w:rsidR="315200C2" w:rsidP="315200C2" w:rsidRDefault="315200C2" w14:paraId="71E8E3D3" w14:textId="12281C9F">
            <w:pPr>
              <w:jc w:val="center"/>
              <w:rPr>
                <w:rFonts w:ascii="Calibri" w:hAnsi="Calibri" w:eastAsia="Calibri" w:cs="Calibri" w:asciiTheme="minorAscii" w:hAnsiTheme="minorAscii" w:eastAsiaTheme="minorAscii" w:cstheme="minorAscii"/>
                <w:sz w:val="22"/>
                <w:szCs w:val="22"/>
              </w:rPr>
            </w:pPr>
          </w:p>
          <w:p w:rsidR="315200C2" w:rsidP="315200C2" w:rsidRDefault="315200C2" w14:paraId="05AF253A" w14:textId="0629D00D">
            <w:pPr>
              <w:jc w:val="center"/>
              <w:rPr>
                <w:rFonts w:ascii="Calibri" w:hAnsi="Calibri" w:eastAsia="Calibri" w:cs="Calibri" w:asciiTheme="minorAscii" w:hAnsiTheme="minorAscii" w:eastAsiaTheme="minorAscii" w:cstheme="minorAscii"/>
                <w:sz w:val="22"/>
                <w:szCs w:val="22"/>
              </w:rPr>
            </w:pPr>
          </w:p>
          <w:p w:rsidR="315200C2" w:rsidP="315200C2" w:rsidRDefault="315200C2" w14:paraId="7ABBE207" w14:textId="180CFBB4">
            <w:pPr>
              <w:jc w:val="center"/>
              <w:rPr>
                <w:rFonts w:ascii="Calibri" w:hAnsi="Calibri" w:eastAsia="Calibri" w:cs="Calibri" w:asciiTheme="minorAscii" w:hAnsiTheme="minorAscii" w:eastAsiaTheme="minorAscii" w:cstheme="minorAscii"/>
                <w:sz w:val="22"/>
                <w:szCs w:val="22"/>
              </w:rPr>
            </w:pPr>
          </w:p>
          <w:p w:rsidR="00C0082E" w:rsidP="315200C2" w:rsidRDefault="00C0082E" w14:paraId="6705BC35" w14:textId="6465F65D">
            <w:pPr>
              <w:jc w:val="center"/>
              <w:rPr>
                <w:rFonts w:ascii="Calibri" w:hAnsi="Calibri" w:eastAsia="Calibri" w:cs="Calibri" w:asciiTheme="minorAscii" w:hAnsiTheme="minorAscii" w:eastAsiaTheme="minorAscii" w:cstheme="minorAscii"/>
                <w:sz w:val="22"/>
                <w:szCs w:val="22"/>
              </w:rPr>
            </w:pPr>
            <w:r w:rsidRPr="315200C2" w:rsidR="00C0082E">
              <w:rPr>
                <w:rFonts w:ascii="Calibri" w:hAnsi="Calibri" w:eastAsia="Calibri" w:cs="Calibri" w:asciiTheme="minorAscii" w:hAnsiTheme="minorAscii" w:eastAsiaTheme="minorAscii" w:cstheme="minorAscii"/>
                <w:sz w:val="22"/>
                <w:szCs w:val="22"/>
              </w:rPr>
              <w:t>HCC4T</w:t>
            </w:r>
          </w:p>
        </w:tc>
      </w:tr>
      <w:tr w:rsidR="13EE010C" w:rsidTr="13EE010C" w14:paraId="15F150AE">
        <w:trPr>
          <w:trHeight w:val="300"/>
        </w:trPr>
        <w:tc>
          <w:tcPr>
            <w:tcW w:w="8760" w:type="dxa"/>
            <w:shd w:val="clear" w:color="auto" w:fill="auto"/>
            <w:tcMar/>
          </w:tcPr>
          <w:p w:rsidR="13EE010C" w:rsidP="13EE010C" w:rsidRDefault="13EE010C" w14:paraId="3EC52A44" w14:textId="52956F66">
            <w:pPr>
              <w:pStyle w:val="TableParagraph"/>
              <w:spacing w:line="279" w:lineRule="exact"/>
              <w:rPr>
                <w:rFonts w:ascii="Calibri" w:hAnsi="Calibri" w:eastAsia="Calibri" w:cs="Calibri" w:asciiTheme="minorAscii" w:hAnsiTheme="minorAscii" w:eastAsiaTheme="minorAscii" w:cstheme="minorAscii"/>
                <w:b w:val="1"/>
                <w:bCs w:val="1"/>
                <w:sz w:val="22"/>
                <w:szCs w:val="22"/>
              </w:rPr>
            </w:pPr>
          </w:p>
          <w:p w:rsidR="13EE010C" w:rsidP="13EE010C" w:rsidRDefault="13EE010C" w14:paraId="1ED9FF1A" w14:textId="65A4DAD9">
            <w:pPr>
              <w:pStyle w:val="TableParagraph"/>
              <w:spacing w:line="279" w:lineRule="exact"/>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Exploration of Trades and Technolog</w:t>
            </w:r>
            <w:r w:rsidRPr="13EE010C" w:rsidR="13EE010C">
              <w:rPr>
                <w:rFonts w:ascii="Calibri" w:hAnsi="Calibri" w:eastAsia="Calibri" w:cs="Calibri" w:asciiTheme="minorAscii" w:hAnsiTheme="minorAscii" w:eastAsiaTheme="minorAscii" w:cstheme="minorAscii"/>
                <w:b w:val="1"/>
                <w:bCs w:val="1"/>
                <w:color w:val="auto"/>
                <w:sz w:val="22"/>
                <w:szCs w:val="22"/>
              </w:rPr>
              <w:t>y</w:t>
            </w:r>
            <w:r w:rsidRPr="13EE010C" w:rsidR="13EE010C">
              <w:rPr>
                <w:rFonts w:ascii="Calibri" w:hAnsi="Calibri" w:eastAsia="Calibri" w:cs="Calibri" w:asciiTheme="minorAscii" w:hAnsiTheme="minorAscii" w:eastAsiaTheme="minorAscii" w:cstheme="minorAscii"/>
                <w:b w:val="1"/>
                <w:bCs w:val="1"/>
                <w:color w:val="auto"/>
                <w:sz w:val="22"/>
                <w:szCs w:val="22"/>
              </w:rPr>
              <w:t>,</w:t>
            </w:r>
            <w:r w:rsidRPr="13EE010C" w:rsidR="13EE010C">
              <w:rPr>
                <w:rFonts w:ascii="Calibri" w:hAnsi="Calibri" w:eastAsia="Calibri" w:cs="Calibri" w:asciiTheme="minorAscii" w:hAnsiTheme="minorAscii" w:eastAsiaTheme="minorAscii" w:cstheme="minorAscii"/>
                <w:b w:val="1"/>
                <w:bCs w:val="1"/>
                <w:sz w:val="22"/>
                <w:szCs w:val="22"/>
              </w:rPr>
              <w:t xml:space="preserve"> (</w:t>
            </w:r>
            <w:r w:rsidRPr="13EE010C" w:rsidR="13EE010C">
              <w:rPr>
                <w:rFonts w:ascii="Calibri" w:hAnsi="Calibri" w:eastAsia="Calibri" w:cs="Calibri" w:asciiTheme="minorAscii" w:hAnsiTheme="minorAscii" w:eastAsiaTheme="minorAscii" w:cstheme="minorAscii"/>
                <w:b w:val="1"/>
                <w:bCs w:val="1"/>
                <w:sz w:val="22"/>
                <w:szCs w:val="22"/>
              </w:rPr>
              <w:t>42</w:t>
            </w:r>
            <w:r w:rsidRPr="13EE010C" w:rsidR="13EE010C">
              <w:rPr>
                <w:rFonts w:ascii="Calibri" w:hAnsi="Calibri" w:eastAsia="Calibri" w:cs="Calibri" w:asciiTheme="minorAscii" w:hAnsiTheme="minorAscii" w:eastAsiaTheme="minorAscii" w:cstheme="minorAscii"/>
                <w:b w:val="1"/>
                <w:bCs w:val="1"/>
                <w:sz w:val="22"/>
                <w:szCs w:val="22"/>
              </w:rPr>
              <w:t xml:space="preserve"> </w:t>
            </w:r>
            <w:r w:rsidRPr="13EE010C" w:rsidR="13EE010C">
              <w:rPr>
                <w:rFonts w:ascii="Calibri" w:hAnsi="Calibri" w:eastAsia="Calibri" w:cs="Calibri" w:asciiTheme="minorAscii" w:hAnsiTheme="minorAscii" w:eastAsiaTheme="minorAscii" w:cstheme="minorAscii"/>
                <w:b w:val="1"/>
                <w:bCs w:val="1"/>
                <w:sz w:val="22"/>
                <w:szCs w:val="22"/>
              </w:rPr>
              <w:t>hours</w:t>
            </w:r>
            <w:r w:rsidRPr="13EE010C" w:rsidR="13EE010C">
              <w:rPr>
                <w:rFonts w:ascii="Calibri" w:hAnsi="Calibri" w:eastAsia="Calibri" w:cs="Calibri" w:asciiTheme="minorAscii" w:hAnsiTheme="minorAscii" w:eastAsiaTheme="minorAscii" w:cstheme="minorAscii"/>
                <w:b w:val="1"/>
                <w:bCs w:val="1"/>
                <w:sz w:val="22"/>
                <w:szCs w:val="22"/>
              </w:rPr>
              <w:t xml:space="preserve"> </w:t>
            </w:r>
            <w:r w:rsidRPr="13EE010C" w:rsidR="13EE010C">
              <w:rPr>
                <w:rFonts w:ascii="Calibri" w:hAnsi="Calibri" w:eastAsia="Calibri" w:cs="Calibri" w:asciiTheme="minorAscii" w:hAnsiTheme="minorAscii" w:eastAsiaTheme="minorAscii" w:cstheme="minorAscii"/>
                <w:b w:val="1"/>
                <w:bCs w:val="1"/>
                <w:sz w:val="22"/>
                <w:szCs w:val="22"/>
              </w:rPr>
              <w:t>–</w:t>
            </w:r>
            <w:r w:rsidRPr="13EE010C" w:rsidR="13EE010C">
              <w:rPr>
                <w:rFonts w:ascii="Calibri" w:hAnsi="Calibri" w:eastAsia="Calibri" w:cs="Calibri" w:asciiTheme="minorAscii" w:hAnsiTheme="minorAscii" w:eastAsiaTheme="minorAscii" w:cstheme="minorAscii"/>
                <w:b w:val="1"/>
                <w:bCs w:val="1"/>
                <w:sz w:val="22"/>
                <w:szCs w:val="22"/>
              </w:rPr>
              <w:t xml:space="preserve"> </w:t>
            </w:r>
            <w:r w:rsidRPr="13EE010C" w:rsidR="13EE010C">
              <w:rPr>
                <w:rFonts w:ascii="Calibri" w:hAnsi="Calibri" w:eastAsia="Calibri" w:cs="Calibri" w:asciiTheme="minorAscii" w:hAnsiTheme="minorAscii" w:eastAsiaTheme="minorAscii" w:cstheme="minorAscii"/>
                <w:b w:val="1"/>
                <w:bCs w:val="1"/>
                <w:sz w:val="22"/>
                <w:szCs w:val="22"/>
              </w:rPr>
              <w:t>3</w:t>
            </w:r>
            <w:r w:rsidRPr="13EE010C" w:rsidR="13EE010C">
              <w:rPr>
                <w:rFonts w:ascii="Calibri" w:hAnsi="Calibri" w:eastAsia="Calibri" w:cs="Calibri" w:asciiTheme="minorAscii" w:hAnsiTheme="minorAscii" w:eastAsiaTheme="minorAscii" w:cstheme="minorAscii"/>
                <w:b w:val="1"/>
                <w:bCs w:val="1"/>
                <w:sz w:val="22"/>
                <w:szCs w:val="22"/>
              </w:rPr>
              <w:t xml:space="preserve"> </w:t>
            </w:r>
            <w:r w:rsidRPr="13EE010C" w:rsidR="13EE010C">
              <w:rPr>
                <w:rFonts w:ascii="Calibri" w:hAnsi="Calibri" w:eastAsia="Calibri" w:cs="Calibri" w:asciiTheme="minorAscii" w:hAnsiTheme="minorAscii" w:eastAsiaTheme="minorAscii" w:cstheme="minorAscii"/>
                <w:b w:val="1"/>
                <w:bCs w:val="1"/>
                <w:sz w:val="22"/>
                <w:szCs w:val="22"/>
              </w:rPr>
              <w:t>hours/week</w:t>
            </w:r>
            <w:r w:rsidRPr="13EE010C" w:rsidR="13EE010C">
              <w:rPr>
                <w:rFonts w:ascii="Calibri" w:hAnsi="Calibri" w:eastAsia="Calibri" w:cs="Calibri" w:asciiTheme="minorAscii" w:hAnsiTheme="minorAscii" w:eastAsiaTheme="minorAscii" w:cstheme="minorAscii"/>
                <w:b w:val="1"/>
                <w:bCs w:val="1"/>
                <w:sz w:val="22"/>
                <w:szCs w:val="22"/>
              </w:rPr>
              <w:t xml:space="preserve"> </w:t>
            </w:r>
            <w:r w:rsidRPr="13EE010C" w:rsidR="13EE010C">
              <w:rPr>
                <w:rFonts w:ascii="Calibri" w:hAnsi="Calibri" w:eastAsia="Calibri" w:cs="Calibri" w:asciiTheme="minorAscii" w:hAnsiTheme="minorAscii" w:eastAsiaTheme="minorAscii" w:cstheme="minorAscii"/>
                <w:b w:val="1"/>
                <w:bCs w:val="1"/>
                <w:sz w:val="22"/>
                <w:szCs w:val="22"/>
              </w:rPr>
              <w:t>x</w:t>
            </w:r>
            <w:r w:rsidRPr="13EE010C" w:rsidR="13EE010C">
              <w:rPr>
                <w:rFonts w:ascii="Calibri" w:hAnsi="Calibri" w:eastAsia="Calibri" w:cs="Calibri" w:asciiTheme="minorAscii" w:hAnsiTheme="minorAscii" w:eastAsiaTheme="minorAscii" w:cstheme="minorAscii"/>
                <w:b w:val="1"/>
                <w:bCs w:val="1"/>
                <w:sz w:val="22"/>
                <w:szCs w:val="22"/>
              </w:rPr>
              <w:t xml:space="preserve"> </w:t>
            </w:r>
            <w:r w:rsidRPr="13EE010C" w:rsidR="13EE010C">
              <w:rPr>
                <w:rFonts w:ascii="Calibri" w:hAnsi="Calibri" w:eastAsia="Calibri" w:cs="Calibri" w:asciiTheme="minorAscii" w:hAnsiTheme="minorAscii" w:eastAsiaTheme="minorAscii" w:cstheme="minorAscii"/>
                <w:b w:val="1"/>
                <w:bCs w:val="1"/>
                <w:sz w:val="22"/>
                <w:szCs w:val="22"/>
              </w:rPr>
              <w:t xml:space="preserve">14 </w:t>
            </w:r>
            <w:r w:rsidRPr="13EE010C" w:rsidR="13EE010C">
              <w:rPr>
                <w:rFonts w:ascii="Calibri" w:hAnsi="Calibri" w:eastAsia="Calibri" w:cs="Calibri" w:asciiTheme="minorAscii" w:hAnsiTheme="minorAscii" w:eastAsiaTheme="minorAscii" w:cstheme="minorAscii"/>
                <w:b w:val="1"/>
                <w:bCs w:val="1"/>
                <w:sz w:val="22"/>
                <w:szCs w:val="22"/>
              </w:rPr>
              <w:t>weeks):</w:t>
            </w:r>
          </w:p>
          <w:p w:rsidR="5FD4DBF7" w:rsidP="13EE010C" w:rsidRDefault="5FD4DBF7" w14:paraId="6F88219F" w14:textId="30CD1176">
            <w:pPr>
              <w:pStyle w:val="TableParagraph"/>
              <w:spacing w:line="279" w:lineRule="exact"/>
              <w:rPr>
                <w:rFonts w:ascii="Calibri" w:hAnsi="Calibri" w:eastAsia="Calibri" w:cs="Calibri" w:asciiTheme="minorAscii" w:hAnsiTheme="minorAscii" w:eastAsiaTheme="minorAscii" w:cstheme="minorAscii"/>
                <w:sz w:val="22"/>
                <w:szCs w:val="22"/>
              </w:rPr>
            </w:pPr>
            <w:r w:rsidRPr="13EE010C" w:rsidR="5FD4DBF7">
              <w:rPr>
                <w:rFonts w:ascii="Calibri" w:hAnsi="Calibri" w:eastAsia="Calibri" w:cs="Calibri" w:asciiTheme="minorAscii" w:hAnsiTheme="minorAscii" w:eastAsiaTheme="minorAscii" w:cstheme="minorAscii"/>
                <w:b w:val="1"/>
                <w:bCs w:val="1"/>
                <w:color w:val="FF0000"/>
                <w:sz w:val="22"/>
                <w:szCs w:val="22"/>
              </w:rPr>
              <w:t>Kingston</w:t>
            </w:r>
            <w:r w:rsidRPr="13EE010C" w:rsidR="13EE010C">
              <w:rPr>
                <w:rFonts w:ascii="Calibri" w:hAnsi="Calibri" w:eastAsia="Calibri" w:cs="Calibri" w:asciiTheme="minorAscii" w:hAnsiTheme="minorAscii" w:eastAsiaTheme="minorAscii" w:cstheme="minorAscii"/>
                <w:b w:val="1"/>
                <w:bCs w:val="1"/>
                <w:color w:val="FF0000"/>
                <w:sz w:val="22"/>
                <w:szCs w:val="22"/>
              </w:rPr>
              <w:t xml:space="preserve"> Campus – Congregated </w:t>
            </w:r>
          </w:p>
          <w:p w:rsidR="13EE010C" w:rsidP="13EE010C" w:rsidRDefault="13EE010C" w14:paraId="5C1B2872" w14:textId="52AB959B">
            <w:pPr>
              <w:pStyle w:val="TableParagraph"/>
              <w:spacing w:line="279" w:lineRule="exact"/>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 xml:space="preserve">Skilled trades and technology are an important and dynamic part of contemporary life. Understanding how we are all </w:t>
            </w:r>
            <w:r w:rsidRPr="13EE010C" w:rsidR="13EE010C">
              <w:rPr>
                <w:rFonts w:ascii="Calibri" w:hAnsi="Calibri" w:eastAsia="Calibri" w:cs="Calibri" w:asciiTheme="minorAscii" w:hAnsiTheme="minorAscii" w:eastAsiaTheme="minorAscii" w:cstheme="minorAscii"/>
                <w:sz w:val="22"/>
                <w:szCs w:val="22"/>
              </w:rPr>
              <w:t>impacted</w:t>
            </w:r>
            <w:r w:rsidRPr="13EE010C" w:rsidR="13EE010C">
              <w:rPr>
                <w:rFonts w:ascii="Calibri" w:hAnsi="Calibri" w:eastAsia="Calibri" w:cs="Calibri" w:asciiTheme="minorAscii" w:hAnsiTheme="minorAscii" w:eastAsiaTheme="minorAscii" w:cstheme="minorAscii"/>
                <w:sz w:val="22"/>
                <w:szCs w:val="22"/>
              </w:rPr>
              <w:t xml:space="preserve"> by advancements in these fields can help us live better, more well-informed, and sustainable lives. Through an introduction to a variety of topics, this course will challenge students to build their knowledge, understanding, and confidence with the trades and technology. </w:t>
            </w:r>
            <w:r w:rsidRPr="13EE010C" w:rsidR="13EE010C">
              <w:rPr>
                <w:rFonts w:ascii="Calibri" w:hAnsi="Calibri" w:eastAsia="Calibri" w:cs="Calibri" w:asciiTheme="minorAscii" w:hAnsiTheme="minorAscii" w:eastAsiaTheme="minorAscii" w:cstheme="minorAscii"/>
                <w:sz w:val="22"/>
                <w:szCs w:val="22"/>
              </w:rPr>
              <w:t>Students will also have an opportunity to further develop their problem-solving and innovation skills through engaging and practical projects.</w:t>
            </w:r>
            <w:r w:rsidRPr="13EE010C" w:rsidR="13EE010C">
              <w:rPr>
                <w:rFonts w:ascii="Calibri" w:hAnsi="Calibri" w:eastAsia="Calibri" w:cs="Calibri" w:asciiTheme="minorAscii" w:hAnsiTheme="minorAscii" w:eastAsiaTheme="minorAscii" w:cstheme="minorAscii"/>
                <w:sz w:val="22"/>
                <w:szCs w:val="22"/>
              </w:rPr>
              <w:t xml:space="preserve"> Topics of exploration will include 4 classes each of automotive, carpentry and welding.</w:t>
            </w:r>
          </w:p>
          <w:p w:rsidR="13EE010C" w:rsidP="13EE010C" w:rsidRDefault="13EE010C" w14:paraId="7367BE22" w14:textId="48595B77">
            <w:pPr>
              <w:pStyle w:val="TableParagraph"/>
              <w:spacing w:line="279" w:lineRule="exact"/>
              <w:rPr>
                <w:rFonts w:ascii="Calibri" w:hAnsi="Calibri" w:eastAsia="Calibri" w:cs="Calibri" w:asciiTheme="minorAscii" w:hAnsiTheme="minorAscii" w:eastAsiaTheme="minorAscii" w:cstheme="minorAscii"/>
                <w:sz w:val="22"/>
                <w:szCs w:val="22"/>
              </w:rPr>
            </w:pPr>
          </w:p>
        </w:tc>
        <w:tc>
          <w:tcPr>
            <w:tcW w:w="1245" w:type="dxa"/>
            <w:shd w:val="clear" w:color="auto" w:fill="auto"/>
            <w:tcMar/>
          </w:tcPr>
          <w:p w:rsidR="13EE010C" w:rsidP="13EE010C" w:rsidRDefault="13EE010C" w14:paraId="7A5B9A29" w14:textId="0800A540">
            <w:pPr>
              <w:rPr>
                <w:rFonts w:ascii="Calibri" w:hAnsi="Calibri" w:eastAsia="Calibri" w:cs="Calibri" w:asciiTheme="minorAscii" w:hAnsiTheme="minorAscii" w:eastAsiaTheme="minorAscii" w:cstheme="minorAscii"/>
                <w:sz w:val="22"/>
                <w:szCs w:val="22"/>
              </w:rPr>
            </w:pPr>
          </w:p>
          <w:p w:rsidR="13EE010C" w:rsidP="13EE010C" w:rsidRDefault="13EE010C" w14:paraId="2DA8DAFA" w14:textId="784F57E6">
            <w:pPr>
              <w:rPr>
                <w:rFonts w:ascii="Calibri" w:hAnsi="Calibri" w:eastAsia="Calibri" w:cs="Calibri" w:asciiTheme="minorAscii" w:hAnsiTheme="minorAscii" w:eastAsiaTheme="minorAscii" w:cstheme="minorAscii"/>
                <w:sz w:val="22"/>
                <w:szCs w:val="22"/>
              </w:rPr>
            </w:pPr>
          </w:p>
          <w:p w:rsidR="13EE010C" w:rsidP="13EE010C" w:rsidRDefault="13EE010C" w14:paraId="1A5F4A41" w14:textId="0F958EC7">
            <w:pPr>
              <w:rPr>
                <w:rFonts w:ascii="Calibri" w:hAnsi="Calibri" w:eastAsia="Calibri" w:cs="Calibri" w:asciiTheme="minorAscii" w:hAnsiTheme="minorAscii" w:eastAsiaTheme="minorAscii" w:cstheme="minorAscii"/>
                <w:sz w:val="22"/>
                <w:szCs w:val="22"/>
              </w:rPr>
            </w:pPr>
          </w:p>
          <w:p w:rsidR="13EE010C" w:rsidP="13EE010C" w:rsidRDefault="13EE010C" w14:paraId="2AAC1B6E" w14:textId="3DF91D99">
            <w:pP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GENE 7001</w:t>
            </w:r>
          </w:p>
        </w:tc>
        <w:tc>
          <w:tcPr>
            <w:tcW w:w="924" w:type="dxa"/>
            <w:shd w:val="clear" w:color="auto" w:fill="auto"/>
            <w:tcMar/>
          </w:tcPr>
          <w:p w:rsidR="13EE010C" w:rsidP="13EE010C" w:rsidRDefault="13EE010C" w14:paraId="5AB2C6F9" w14:textId="744C82A2">
            <w:pPr>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5DE63594" w14:textId="63DDA6A4">
            <w:pPr>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3D9E296E" w14:textId="3E0AC84D">
            <w:pPr>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2EC89DA0" w14:textId="2D2A3D38">
            <w:pPr>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13EE010C" w:rsidR="13EE010C">
              <w:rPr>
                <w:rFonts w:ascii="Calibri" w:hAnsi="Calibri" w:eastAsia="Calibri" w:cs="Calibri" w:asciiTheme="minorAscii" w:hAnsiTheme="minorAscii" w:eastAsiaTheme="minorAscii" w:cstheme="minorAscii"/>
                <w:color w:val="000000" w:themeColor="text1" w:themeTint="FF" w:themeShade="FF"/>
                <w:sz w:val="22"/>
                <w:szCs w:val="22"/>
              </w:rPr>
              <w:t>T</w:t>
            </w:r>
            <w:r w:rsidRPr="13EE010C" w:rsidR="13EE010C">
              <w:rPr>
                <w:rFonts w:ascii="Calibri" w:hAnsi="Calibri" w:eastAsia="Calibri" w:cs="Calibri" w:asciiTheme="minorAscii" w:hAnsiTheme="minorAscii" w:eastAsiaTheme="minorAscii" w:cstheme="minorAscii"/>
                <w:color w:val="000000" w:themeColor="text1" w:themeTint="FF" w:themeShade="FF"/>
                <w:sz w:val="22"/>
                <w:szCs w:val="22"/>
              </w:rPr>
              <w:t>IA4T</w:t>
            </w:r>
          </w:p>
          <w:p w:rsidR="13EE010C" w:rsidP="13EE010C" w:rsidRDefault="13EE010C" w14:paraId="01A9B754" w14:textId="792A778C">
            <w:pPr>
              <w:jc w:val="center"/>
              <w:rPr>
                <w:rFonts w:ascii="Calibri" w:hAnsi="Calibri" w:eastAsia="Calibri" w:cs="Calibri" w:asciiTheme="minorAscii" w:hAnsiTheme="minorAscii" w:eastAsiaTheme="minorAscii" w:cstheme="minorAscii"/>
                <w:sz w:val="22"/>
                <w:szCs w:val="22"/>
              </w:rPr>
            </w:pPr>
          </w:p>
        </w:tc>
      </w:tr>
      <w:tr w:rsidR="13EE010C" w:rsidTr="13EE010C" w14:paraId="46361D50">
        <w:trPr>
          <w:trHeight w:val="300"/>
        </w:trPr>
        <w:tc>
          <w:tcPr>
            <w:tcW w:w="8760" w:type="dxa"/>
            <w:shd w:val="clear" w:color="auto" w:fill="auto"/>
            <w:tcMar/>
          </w:tcPr>
          <w:p w:rsidR="13EE010C" w:rsidP="13EE010C" w:rsidRDefault="13EE010C" w14:paraId="65F2816A" w14:textId="38950577">
            <w:pPr>
              <w:pStyle w:val="TableParagraph"/>
              <w:spacing w:line="279" w:lineRule="exact"/>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Exploration of Trades and Technology, (42 hours – 3 hours/week x 14 weeks):</w:t>
            </w:r>
          </w:p>
          <w:p w:rsidR="13EE010C" w:rsidP="13EE010C" w:rsidRDefault="13EE010C" w14:paraId="3AB9FE8C" w14:textId="313C50B1">
            <w:pPr>
              <w:pStyle w:val="TableParagraph"/>
              <w:spacing w:line="279" w:lineRule="exact"/>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b w:val="1"/>
                <w:bCs w:val="1"/>
                <w:color w:val="FF0000"/>
                <w:sz w:val="22"/>
                <w:szCs w:val="22"/>
              </w:rPr>
              <w:t xml:space="preserve">Kingston Campus – </w:t>
            </w:r>
            <w:r w:rsidRPr="13EE010C" w:rsidR="2830F048">
              <w:rPr>
                <w:rFonts w:ascii="Calibri" w:hAnsi="Calibri" w:eastAsia="Calibri" w:cs="Calibri" w:asciiTheme="minorAscii" w:hAnsiTheme="minorAscii" w:eastAsiaTheme="minorAscii" w:cstheme="minorAscii"/>
                <w:b w:val="1"/>
                <w:bCs w:val="1"/>
                <w:color w:val="FF0000"/>
                <w:sz w:val="22"/>
                <w:szCs w:val="22"/>
              </w:rPr>
              <w:t>SWAC</w:t>
            </w:r>
          </w:p>
          <w:p w:rsidR="13EE010C" w:rsidP="13EE010C" w:rsidRDefault="13EE010C" w14:paraId="04E8E974" w14:textId="52AB959B">
            <w:pPr>
              <w:pStyle w:val="TableParagraph"/>
              <w:spacing w:line="279" w:lineRule="exact"/>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 xml:space="preserve">Skilled trades and technology are an important and dynamic part of contemporary life. Understanding how we are all </w:t>
            </w:r>
            <w:r w:rsidRPr="13EE010C" w:rsidR="13EE010C">
              <w:rPr>
                <w:rFonts w:ascii="Calibri" w:hAnsi="Calibri" w:eastAsia="Calibri" w:cs="Calibri" w:asciiTheme="minorAscii" w:hAnsiTheme="minorAscii" w:eastAsiaTheme="minorAscii" w:cstheme="minorAscii"/>
                <w:sz w:val="22"/>
                <w:szCs w:val="22"/>
              </w:rPr>
              <w:t>impacted</w:t>
            </w:r>
            <w:r w:rsidRPr="13EE010C" w:rsidR="13EE010C">
              <w:rPr>
                <w:rFonts w:ascii="Calibri" w:hAnsi="Calibri" w:eastAsia="Calibri" w:cs="Calibri" w:asciiTheme="minorAscii" w:hAnsiTheme="minorAscii" w:eastAsiaTheme="minorAscii" w:cstheme="minorAscii"/>
                <w:sz w:val="22"/>
                <w:szCs w:val="22"/>
              </w:rPr>
              <w:t xml:space="preserve"> by advancements in these fields can help us live better, more well-informed, and sustainable lives. Through an introduction to a variety of topics, this course will challenge students to build their knowledge, understanding, and confidence with the trades and technology. </w:t>
            </w:r>
            <w:r w:rsidRPr="13EE010C" w:rsidR="13EE010C">
              <w:rPr>
                <w:rFonts w:ascii="Calibri" w:hAnsi="Calibri" w:eastAsia="Calibri" w:cs="Calibri" w:asciiTheme="minorAscii" w:hAnsiTheme="minorAscii" w:eastAsiaTheme="minorAscii" w:cstheme="minorAscii"/>
                <w:sz w:val="22"/>
                <w:szCs w:val="22"/>
              </w:rPr>
              <w:t>Students will also have an opportunity to further develop their problem-solving and innovation skills through engaging and practical projects.</w:t>
            </w:r>
            <w:r w:rsidRPr="13EE010C" w:rsidR="13EE010C">
              <w:rPr>
                <w:rFonts w:ascii="Calibri" w:hAnsi="Calibri" w:eastAsia="Calibri" w:cs="Calibri" w:asciiTheme="minorAscii" w:hAnsiTheme="minorAscii" w:eastAsiaTheme="minorAscii" w:cstheme="minorAscii"/>
                <w:sz w:val="22"/>
                <w:szCs w:val="22"/>
              </w:rPr>
              <w:t xml:space="preserve"> Topics of exploration will include 4 classes each of automotive, carpentry and welding.</w:t>
            </w:r>
          </w:p>
          <w:p w:rsidR="13EE010C" w:rsidP="13EE010C" w:rsidRDefault="13EE010C" w14:paraId="4B383162" w14:textId="48595B77">
            <w:pPr>
              <w:pStyle w:val="TableParagraph"/>
              <w:spacing w:line="279" w:lineRule="exact"/>
              <w:rPr>
                <w:rFonts w:ascii="Calibri" w:hAnsi="Calibri" w:eastAsia="Calibri" w:cs="Calibri" w:asciiTheme="minorAscii" w:hAnsiTheme="minorAscii" w:eastAsiaTheme="minorAscii" w:cstheme="minorAscii"/>
                <w:sz w:val="22"/>
                <w:szCs w:val="22"/>
              </w:rPr>
            </w:pPr>
          </w:p>
        </w:tc>
        <w:tc>
          <w:tcPr>
            <w:tcW w:w="1245" w:type="dxa"/>
            <w:shd w:val="clear" w:color="auto" w:fill="auto"/>
            <w:tcMar/>
          </w:tcPr>
          <w:p w:rsidR="13EE010C" w:rsidP="13EE010C" w:rsidRDefault="13EE010C" w14:paraId="5C51E77B" w14:textId="0800A540">
            <w:pPr>
              <w:rPr>
                <w:rFonts w:ascii="Calibri" w:hAnsi="Calibri" w:eastAsia="Calibri" w:cs="Calibri" w:asciiTheme="minorAscii" w:hAnsiTheme="minorAscii" w:eastAsiaTheme="minorAscii" w:cstheme="minorAscii"/>
                <w:sz w:val="22"/>
                <w:szCs w:val="22"/>
              </w:rPr>
            </w:pPr>
          </w:p>
          <w:p w:rsidR="13EE010C" w:rsidP="13EE010C" w:rsidRDefault="13EE010C" w14:paraId="509654BD" w14:textId="784F57E6">
            <w:pPr>
              <w:rPr>
                <w:rFonts w:ascii="Calibri" w:hAnsi="Calibri" w:eastAsia="Calibri" w:cs="Calibri" w:asciiTheme="minorAscii" w:hAnsiTheme="minorAscii" w:eastAsiaTheme="minorAscii" w:cstheme="minorAscii"/>
                <w:sz w:val="22"/>
                <w:szCs w:val="22"/>
              </w:rPr>
            </w:pPr>
          </w:p>
          <w:p w:rsidR="13EE010C" w:rsidP="13EE010C" w:rsidRDefault="13EE010C" w14:paraId="1574F5B0" w14:textId="0F958EC7">
            <w:pPr>
              <w:rPr>
                <w:rFonts w:ascii="Calibri" w:hAnsi="Calibri" w:eastAsia="Calibri" w:cs="Calibri" w:asciiTheme="minorAscii" w:hAnsiTheme="minorAscii" w:eastAsiaTheme="minorAscii" w:cstheme="minorAscii"/>
                <w:sz w:val="22"/>
                <w:szCs w:val="22"/>
              </w:rPr>
            </w:pPr>
          </w:p>
          <w:p w:rsidR="13EE010C" w:rsidP="13EE010C" w:rsidRDefault="13EE010C" w14:paraId="401087D2" w14:textId="3DF91D99">
            <w:pP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GENE 7001</w:t>
            </w:r>
          </w:p>
        </w:tc>
        <w:tc>
          <w:tcPr>
            <w:tcW w:w="924" w:type="dxa"/>
            <w:shd w:val="clear" w:color="auto" w:fill="auto"/>
            <w:tcMar/>
          </w:tcPr>
          <w:p w:rsidR="13EE010C" w:rsidP="13EE010C" w:rsidRDefault="13EE010C" w14:paraId="36F51C10" w14:textId="744C82A2">
            <w:pPr>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563DFDCC" w14:textId="63DDA6A4">
            <w:pPr>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2E42F101" w14:textId="3E0AC84D">
            <w:pPr>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425850F1" w14:textId="2D2A3D38">
            <w:pPr>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13EE010C" w:rsidR="13EE010C">
              <w:rPr>
                <w:rFonts w:ascii="Calibri" w:hAnsi="Calibri" w:eastAsia="Calibri" w:cs="Calibri" w:asciiTheme="minorAscii" w:hAnsiTheme="minorAscii" w:eastAsiaTheme="minorAscii" w:cstheme="minorAscii"/>
                <w:color w:val="000000" w:themeColor="text1" w:themeTint="FF" w:themeShade="FF"/>
                <w:sz w:val="22"/>
                <w:szCs w:val="22"/>
              </w:rPr>
              <w:t>T</w:t>
            </w:r>
            <w:r w:rsidRPr="13EE010C" w:rsidR="13EE010C">
              <w:rPr>
                <w:rFonts w:ascii="Calibri" w:hAnsi="Calibri" w:eastAsia="Calibri" w:cs="Calibri" w:asciiTheme="minorAscii" w:hAnsiTheme="minorAscii" w:eastAsiaTheme="minorAscii" w:cstheme="minorAscii"/>
                <w:color w:val="000000" w:themeColor="text1" w:themeTint="FF" w:themeShade="FF"/>
                <w:sz w:val="22"/>
                <w:szCs w:val="22"/>
              </w:rPr>
              <w:t>IA4T</w:t>
            </w:r>
          </w:p>
          <w:p w:rsidR="13EE010C" w:rsidP="13EE010C" w:rsidRDefault="13EE010C" w14:paraId="7435C50F" w14:textId="792A778C">
            <w:pPr>
              <w:jc w:val="center"/>
              <w:rPr>
                <w:rFonts w:ascii="Calibri" w:hAnsi="Calibri" w:eastAsia="Calibri" w:cs="Calibri" w:asciiTheme="minorAscii" w:hAnsiTheme="minorAscii" w:eastAsiaTheme="minorAscii" w:cstheme="minorAscii"/>
                <w:sz w:val="22"/>
                <w:szCs w:val="22"/>
              </w:rPr>
            </w:pPr>
          </w:p>
        </w:tc>
      </w:tr>
      <w:tr w:rsidR="13EE010C" w:rsidTr="13EE010C" w14:paraId="0FF864DE">
        <w:trPr>
          <w:trHeight w:val="300"/>
        </w:trPr>
        <w:tc>
          <w:tcPr>
            <w:tcW w:w="8760" w:type="dxa"/>
            <w:shd w:val="clear" w:color="auto" w:fill="auto"/>
            <w:tcMar/>
          </w:tcPr>
          <w:p w:rsidR="13EE010C" w:rsidP="13EE010C" w:rsidRDefault="13EE010C" w14:paraId="4DA3E701" w14:textId="46A91419">
            <w:pPr>
              <w:spacing w:line="279" w:lineRule="exact"/>
              <w:rPr>
                <w:rFonts w:ascii="Calibri" w:hAnsi="Calibri" w:eastAsia="Calibri" w:cs="Calibri" w:asciiTheme="minorAscii" w:hAnsiTheme="minorAscii" w:eastAsiaTheme="minorAscii" w:cstheme="minorAscii"/>
                <w:b w:val="0"/>
                <w:bCs w:val="0"/>
                <w:i w:val="0"/>
                <w:iCs w:val="0"/>
                <w:strike w:val="0"/>
                <w:dstrike w:val="0"/>
                <w:color w:val="auto"/>
                <w:sz w:val="22"/>
                <w:szCs w:val="22"/>
                <w:u w:val="none"/>
              </w:rPr>
            </w:pPr>
            <w:r>
              <w:br/>
            </w:r>
            <w:r w:rsidRPr="13EE010C" w:rsidR="7DB98BC6">
              <w:rPr>
                <w:rFonts w:ascii="Calibri" w:hAnsi="Calibri" w:eastAsia="Calibri" w:cs="Calibri" w:asciiTheme="minorAscii" w:hAnsiTheme="minorAscii" w:eastAsiaTheme="minorAscii" w:cstheme="minorAscii"/>
                <w:b w:val="1"/>
                <w:bCs w:val="1"/>
                <w:sz w:val="22"/>
                <w:szCs w:val="22"/>
              </w:rPr>
              <w:t>Tools and Piping Methods - (</w:t>
            </w:r>
            <w:r w:rsidRPr="13EE010C" w:rsidR="7DB98BC6">
              <w:rPr>
                <w:rFonts w:ascii="Calibri" w:hAnsi="Calibri" w:eastAsia="Calibri" w:cs="Calibri" w:asciiTheme="minorAscii" w:hAnsiTheme="minorAscii" w:eastAsiaTheme="minorAscii" w:cstheme="minorAscii"/>
                <w:b w:val="1"/>
                <w:bCs w:val="1"/>
                <w:sz w:val="22"/>
                <w:szCs w:val="22"/>
              </w:rPr>
              <w:t>42 hours</w:t>
            </w:r>
            <w:r w:rsidRPr="13EE010C" w:rsidR="7DB98BC6">
              <w:rPr>
                <w:rFonts w:ascii="Calibri" w:hAnsi="Calibri" w:eastAsia="Calibri" w:cs="Calibri" w:asciiTheme="minorAscii" w:hAnsiTheme="minorAscii" w:eastAsiaTheme="minorAscii" w:cstheme="minorAscii"/>
                <w:b w:val="1"/>
                <w:bCs w:val="1"/>
                <w:sz w:val="22"/>
                <w:szCs w:val="22"/>
              </w:rPr>
              <w:t xml:space="preserve"> – 3 hours/week x 14 weeks):</w:t>
            </w:r>
            <w:r>
              <w:br/>
            </w:r>
            <w:r w:rsidRPr="13EE010C" w:rsidR="7DB98BC6">
              <w:rPr>
                <w:rFonts w:ascii="Calibri" w:hAnsi="Calibri" w:eastAsia="Calibri" w:cs="Calibri" w:asciiTheme="minorAscii" w:hAnsiTheme="minorAscii" w:eastAsiaTheme="minorAscii" w:cstheme="minorAscii"/>
                <w:b w:val="1"/>
                <w:bCs w:val="1"/>
                <w:color w:val="FF0000"/>
                <w:sz w:val="22"/>
                <w:szCs w:val="22"/>
              </w:rPr>
              <w:t>Kingston Campus – Congregated</w:t>
            </w:r>
            <w:r>
              <w:br/>
            </w:r>
            <w:r w:rsidRPr="13EE010C" w:rsidR="1118532A">
              <w:rPr>
                <w:rFonts w:ascii="Calibri" w:hAnsi="Calibri" w:eastAsia="Calibri" w:cs="Calibri" w:asciiTheme="minorAscii" w:hAnsiTheme="minorAscii" w:eastAsiaTheme="minorAscii" w:cstheme="minorAscii"/>
                <w:b w:val="0"/>
                <w:bCs w:val="0"/>
                <w:i w:val="0"/>
                <w:iCs w:val="0"/>
                <w:strike w:val="0"/>
                <w:dstrike w:val="0"/>
                <w:color w:val="auto"/>
                <w:sz w:val="22"/>
                <w:szCs w:val="22"/>
                <w:u w:val="none"/>
              </w:rPr>
              <w:t>T</w:t>
            </w:r>
            <w:r w:rsidRPr="13EE010C" w:rsidR="1118532A">
              <w:rPr>
                <w:rFonts w:ascii="Calibri" w:hAnsi="Calibri" w:eastAsia="Calibri" w:cs="Calibri" w:asciiTheme="minorAscii" w:hAnsiTheme="minorAscii" w:eastAsiaTheme="minorAscii" w:cstheme="minorAscii"/>
                <w:b w:val="0"/>
                <w:bCs w:val="0"/>
                <w:i w:val="0"/>
                <w:iCs w:val="0"/>
                <w:strike w:val="0"/>
                <w:dstrike w:val="0"/>
                <w:color w:val="auto"/>
                <w:sz w:val="22"/>
                <w:szCs w:val="22"/>
                <w:u w:val="none"/>
              </w:rPr>
              <w:t xml:space="preserve">his course will help develop the apprentice to a high standard of craftsmanship and </w:t>
            </w:r>
            <w:r w:rsidRPr="13EE010C" w:rsidR="1118532A">
              <w:rPr>
                <w:rFonts w:ascii="Calibri" w:hAnsi="Calibri" w:eastAsia="Calibri" w:cs="Calibri" w:asciiTheme="minorAscii" w:hAnsiTheme="minorAscii" w:eastAsiaTheme="minorAscii" w:cstheme="minorAscii"/>
                <w:b w:val="0"/>
                <w:bCs w:val="0"/>
                <w:i w:val="0"/>
                <w:iCs w:val="0"/>
                <w:strike w:val="0"/>
                <w:dstrike w:val="0"/>
                <w:color w:val="auto"/>
                <w:sz w:val="22"/>
                <w:szCs w:val="22"/>
                <w:u w:val="none"/>
              </w:rPr>
              <w:t>problem-solving</w:t>
            </w:r>
            <w:r w:rsidRPr="13EE010C" w:rsidR="1118532A">
              <w:rPr>
                <w:rFonts w:ascii="Calibri" w:hAnsi="Calibri" w:eastAsia="Calibri" w:cs="Calibri" w:asciiTheme="minorAscii" w:hAnsiTheme="minorAscii" w:eastAsiaTheme="minorAscii" w:cstheme="minorAscii"/>
                <w:b w:val="0"/>
                <w:bCs w:val="0"/>
                <w:i w:val="0"/>
                <w:iCs w:val="0"/>
                <w:strike w:val="0"/>
                <w:dstrike w:val="0"/>
                <w:color w:val="auto"/>
                <w:sz w:val="22"/>
                <w:szCs w:val="22"/>
                <w:u w:val="none"/>
              </w:rPr>
              <w:t xml:space="preserve"> skills with particular emphasis at the Basic level on the installation of steel, cast iron, and plastic piping and rough-in procedures involving drains, vents, and water lines.</w:t>
            </w:r>
          </w:p>
          <w:p w:rsidR="13EE010C" w:rsidP="13EE010C" w:rsidRDefault="13EE010C" w14:paraId="5CFD0291" w14:textId="07B683B3">
            <w:pPr>
              <w:spacing w:line="279" w:lineRule="exact"/>
              <w:rPr>
                <w:rFonts w:ascii="Calibri" w:hAnsi="Calibri" w:eastAsia="Calibri" w:cs="Calibri" w:asciiTheme="minorAscii" w:hAnsiTheme="minorAscii" w:eastAsiaTheme="minorAscii" w:cstheme="minorAscii"/>
                <w:b w:val="0"/>
                <w:bCs w:val="0"/>
                <w:i w:val="0"/>
                <w:iCs w:val="0"/>
                <w:strike w:val="0"/>
                <w:dstrike w:val="0"/>
                <w:color w:val="auto"/>
                <w:sz w:val="22"/>
                <w:szCs w:val="22"/>
                <w:u w:val="none"/>
              </w:rPr>
            </w:pPr>
          </w:p>
        </w:tc>
        <w:tc>
          <w:tcPr>
            <w:tcW w:w="1245" w:type="dxa"/>
            <w:shd w:val="clear" w:color="auto" w:fill="auto"/>
            <w:tcMar/>
          </w:tcPr>
          <w:p w:rsidR="13EE010C" w:rsidP="13EE010C" w:rsidRDefault="13EE010C" w14:paraId="755A8C3D" w14:textId="5F781DB6">
            <w:pPr>
              <w:pStyle w:val="Normal"/>
              <w:jc w:val="center"/>
              <w:rPr>
                <w:rFonts w:ascii="Calibri" w:hAnsi="Calibri" w:eastAsia="Calibri" w:cs="Calibri" w:asciiTheme="minorAscii" w:hAnsiTheme="minorAscii" w:eastAsiaTheme="minorAscii" w:cstheme="minorAscii"/>
                <w:sz w:val="22"/>
                <w:szCs w:val="22"/>
              </w:rPr>
            </w:pPr>
          </w:p>
          <w:p w:rsidR="46FE5391" w:rsidP="13EE010C" w:rsidRDefault="46FE5391" w14:paraId="0D559F44" w14:textId="4D57D084">
            <w:pPr>
              <w:pStyle w:val="Normal"/>
              <w:jc w:val="center"/>
              <w:rPr>
                <w:rFonts w:ascii="Calibri" w:hAnsi="Calibri" w:eastAsia="Calibri" w:cs="Calibri" w:asciiTheme="minorAscii" w:hAnsiTheme="minorAscii" w:eastAsiaTheme="minorAscii" w:cstheme="minorAscii"/>
                <w:sz w:val="22"/>
                <w:szCs w:val="22"/>
              </w:rPr>
            </w:pPr>
            <w:r w:rsidRPr="13EE010C" w:rsidR="46FE5391">
              <w:rPr>
                <w:rFonts w:ascii="Calibri" w:hAnsi="Calibri" w:eastAsia="Calibri" w:cs="Calibri" w:asciiTheme="minorAscii" w:hAnsiTheme="minorAscii" w:eastAsiaTheme="minorAscii" w:cstheme="minorAscii"/>
                <w:sz w:val="22"/>
                <w:szCs w:val="22"/>
              </w:rPr>
              <w:t>PLUM2</w:t>
            </w:r>
          </w:p>
        </w:tc>
        <w:tc>
          <w:tcPr>
            <w:tcW w:w="924" w:type="dxa"/>
            <w:shd w:val="clear" w:color="auto" w:fill="auto"/>
            <w:tcMar/>
          </w:tcPr>
          <w:p w:rsidR="13EE010C" w:rsidP="13EE010C" w:rsidRDefault="13EE010C" w14:paraId="54399661" w14:textId="75C9034E">
            <w:pPr>
              <w:pStyle w:val="Normal"/>
              <w:jc w:val="center"/>
              <w:rPr>
                <w:rFonts w:ascii="Calibri" w:hAnsi="Calibri" w:eastAsia="Calibri" w:cs="Calibri" w:asciiTheme="minorAscii" w:hAnsiTheme="minorAscii" w:eastAsiaTheme="minorAscii" w:cstheme="minorAscii"/>
                <w:sz w:val="22"/>
                <w:szCs w:val="22"/>
              </w:rPr>
            </w:pPr>
          </w:p>
        </w:tc>
      </w:tr>
      <w:tr w:rsidR="13EE010C" w:rsidTr="13EE010C" w14:paraId="42AB28E3">
        <w:trPr>
          <w:trHeight w:val="300"/>
        </w:trPr>
        <w:tc>
          <w:tcPr>
            <w:tcW w:w="8760" w:type="dxa"/>
            <w:shd w:val="clear" w:color="auto" w:fill="00B0F0"/>
            <w:tcMar/>
          </w:tcPr>
          <w:p w:rsidR="13EE010C" w:rsidP="13EE010C" w:rsidRDefault="13EE010C" w14:paraId="538B5760" w14:textId="1065E162">
            <w:pPr>
              <w:jc w:val="cente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Ki</w:t>
            </w:r>
            <w:r w:rsidRPr="13EE010C" w:rsidR="13EE010C">
              <w:rPr>
                <w:rFonts w:ascii="Calibri" w:hAnsi="Calibri" w:eastAsia="Calibri" w:cs="Calibri" w:asciiTheme="minorAscii" w:hAnsiTheme="minorAscii" w:eastAsiaTheme="minorAscii" w:cstheme="minorAscii"/>
                <w:b w:val="1"/>
                <w:bCs w:val="1"/>
                <w:sz w:val="22"/>
                <w:szCs w:val="22"/>
              </w:rPr>
              <w:t>ngston Campus</w:t>
            </w:r>
          </w:p>
        </w:tc>
        <w:tc>
          <w:tcPr>
            <w:tcW w:w="1245" w:type="dxa"/>
            <w:shd w:val="clear" w:color="auto" w:fill="00B0F0"/>
            <w:tcMar/>
          </w:tcPr>
          <w:p w:rsidR="13EE010C" w:rsidP="13EE010C" w:rsidRDefault="13EE010C" w14:paraId="7486403E" w14:textId="5FEB9DC3">
            <w:pPr>
              <w:pStyle w:val="Normal"/>
              <w:jc w:val="center"/>
              <w:rPr>
                <w:rFonts w:ascii="Calibri" w:hAnsi="Calibri" w:eastAsia="Calibri" w:cs="Calibri" w:asciiTheme="minorAscii" w:hAnsiTheme="minorAscii" w:eastAsiaTheme="minorAscii" w:cstheme="minorAscii"/>
                <w:sz w:val="22"/>
                <w:szCs w:val="22"/>
              </w:rPr>
            </w:pPr>
          </w:p>
        </w:tc>
        <w:tc>
          <w:tcPr>
            <w:tcW w:w="924" w:type="dxa"/>
            <w:shd w:val="clear" w:color="auto" w:fill="00B0F0"/>
            <w:tcMar/>
          </w:tcPr>
          <w:p w:rsidR="13EE010C" w:rsidP="13EE010C" w:rsidRDefault="13EE010C" w14:paraId="4D856894" w14:textId="24EDC063">
            <w:pPr>
              <w:pStyle w:val="Normal"/>
              <w:jc w:val="center"/>
              <w:rPr>
                <w:rFonts w:ascii="Calibri" w:hAnsi="Calibri" w:eastAsia="Calibri" w:cs="Calibri" w:asciiTheme="minorAscii" w:hAnsiTheme="minorAscii" w:eastAsiaTheme="minorAscii" w:cstheme="minorAscii"/>
                <w:sz w:val="22"/>
                <w:szCs w:val="22"/>
              </w:rPr>
            </w:pPr>
          </w:p>
        </w:tc>
      </w:tr>
      <w:tr w:rsidR="13EE010C" w:rsidTr="13EE010C" w14:paraId="4637A6B4">
        <w:trPr>
          <w:trHeight w:val="300"/>
        </w:trPr>
        <w:tc>
          <w:tcPr>
            <w:tcW w:w="8760" w:type="dxa"/>
            <w:shd w:val="clear" w:color="auto" w:fill="AEAAAA" w:themeFill="background2" w:themeFillShade="BF"/>
            <w:tcMar/>
          </w:tcPr>
          <w:p w:rsidR="13EE010C" w:rsidP="13EE010C" w:rsidRDefault="13EE010C" w14:paraId="59E44E7C">
            <w:pP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Course Name / Description (</w:t>
            </w:r>
            <w:r w:rsidRPr="13EE010C" w:rsidR="13EE010C">
              <w:rPr>
                <w:rFonts w:ascii="Calibri" w:hAnsi="Calibri" w:eastAsia="Calibri" w:cs="Calibri" w:asciiTheme="minorAscii" w:hAnsiTheme="minorAscii" w:eastAsiaTheme="minorAscii" w:cstheme="minorAscii"/>
                <w:b w:val="1"/>
                <w:bCs w:val="1"/>
                <w:sz w:val="22"/>
                <w:szCs w:val="22"/>
              </w:rPr>
              <w:t>Kingston</w:t>
            </w:r>
            <w:r w:rsidRPr="13EE010C" w:rsidR="13EE010C">
              <w:rPr>
                <w:rFonts w:ascii="Calibri" w:hAnsi="Calibri" w:eastAsia="Calibri" w:cs="Calibri" w:asciiTheme="minorAscii" w:hAnsiTheme="minorAscii" w:eastAsiaTheme="minorAscii" w:cstheme="minorAscii"/>
                <w:sz w:val="22"/>
                <w:szCs w:val="22"/>
              </w:rPr>
              <w:t>)</w:t>
            </w:r>
          </w:p>
          <w:p w:rsidR="13EE010C" w:rsidP="13EE010C" w:rsidRDefault="13EE010C" w14:paraId="489CFC43" w14:textId="370B5C02">
            <w:pP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**ALL COURSES ARE TENTATIVE</w:t>
            </w:r>
            <w:r w:rsidRPr="13EE010C" w:rsidR="13EE010C">
              <w:rPr>
                <w:rFonts w:ascii="Calibri" w:hAnsi="Calibri" w:eastAsia="Calibri" w:cs="Calibri" w:asciiTheme="minorAscii" w:hAnsiTheme="minorAscii" w:eastAsiaTheme="minorAscii" w:cstheme="minorAscii"/>
                <w:b w:val="1"/>
                <w:bCs w:val="1"/>
                <w:sz w:val="22"/>
                <w:szCs w:val="22"/>
              </w:rPr>
              <w:t xml:space="preserve"> pending</w:t>
            </w:r>
            <w:r w:rsidRPr="13EE010C" w:rsidR="13EE010C">
              <w:rPr>
                <w:rFonts w:ascii="Calibri" w:hAnsi="Calibri" w:eastAsia="Calibri" w:cs="Calibri" w:asciiTheme="minorAscii" w:hAnsiTheme="minorAscii" w:eastAsiaTheme="minorAscii" w:cstheme="minorAscii"/>
                <w:b w:val="1"/>
                <w:bCs w:val="1"/>
                <w:sz w:val="22"/>
                <w:szCs w:val="22"/>
              </w:rPr>
              <w:t xml:space="preserve"> scheduling.</w:t>
            </w:r>
            <w:r w:rsidRPr="13EE010C" w:rsidR="13EE010C">
              <w:rPr>
                <w:rFonts w:ascii="Calibri" w:hAnsi="Calibri" w:eastAsia="Calibri" w:cs="Calibri" w:asciiTheme="minorAscii" w:hAnsiTheme="minorAscii" w:eastAsiaTheme="minorAscii" w:cstheme="minorAscii"/>
                <w:b w:val="1"/>
                <w:bCs w:val="1"/>
                <w:sz w:val="22"/>
                <w:szCs w:val="22"/>
              </w:rPr>
              <w:t xml:space="preserve"> sufficient enrolment and professor availability. </w:t>
            </w:r>
            <w:r w:rsidRPr="13EE010C" w:rsidR="13EE010C">
              <w:rPr>
                <w:rFonts w:ascii="Calibri" w:hAnsi="Calibri" w:eastAsia="Calibri" w:cs="Calibri" w:asciiTheme="minorAscii" w:hAnsiTheme="minorAscii" w:eastAsiaTheme="minorAscii" w:cstheme="minorAscii"/>
                <w:b w:val="1"/>
                <w:bCs w:val="1"/>
                <w:sz w:val="22"/>
                <w:szCs w:val="22"/>
              </w:rPr>
              <w:t>**</w:t>
            </w:r>
          </w:p>
        </w:tc>
        <w:tc>
          <w:tcPr>
            <w:tcW w:w="1245" w:type="dxa"/>
            <w:shd w:val="clear" w:color="auto" w:fill="AEAAAA" w:themeFill="background2" w:themeFillShade="BF"/>
            <w:tcMar/>
          </w:tcPr>
          <w:p w:rsidR="13EE010C" w:rsidP="13EE010C" w:rsidRDefault="13EE010C" w14:paraId="51D31039" w14:textId="0166D802">
            <w:pPr>
              <w:jc w:val="cente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College Course Code</w:t>
            </w:r>
          </w:p>
        </w:tc>
        <w:tc>
          <w:tcPr>
            <w:tcW w:w="924" w:type="dxa"/>
            <w:shd w:val="clear" w:color="auto" w:fill="AEAAAA" w:themeFill="background2" w:themeFillShade="BF"/>
            <w:tcMar/>
          </w:tcPr>
          <w:p w:rsidR="13EE010C" w:rsidP="13EE010C" w:rsidRDefault="13EE010C" w14:paraId="476E71C6" w14:textId="617971C2">
            <w:pPr>
              <w:jc w:val="cente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Ministry Course Code</w:t>
            </w:r>
          </w:p>
        </w:tc>
      </w:tr>
      <w:tr w:rsidR="13EE010C" w:rsidTr="13EE010C" w14:paraId="13E44CBC">
        <w:trPr>
          <w:trHeight w:val="300"/>
        </w:trPr>
        <w:tc>
          <w:tcPr>
            <w:tcW w:w="8760" w:type="dxa"/>
            <w:shd w:val="clear" w:color="auto" w:fill="auto"/>
            <w:tcMar/>
          </w:tcPr>
          <w:p w:rsidR="46985190" w:rsidP="13EE010C" w:rsidRDefault="46985190" w14:paraId="02015045" w14:textId="3D15B5A6">
            <w:pPr>
              <w:pStyle w:val="Normal"/>
              <w:spacing w:line="279" w:lineRule="exact"/>
              <w:rPr>
                <w:rFonts w:ascii="Calibri" w:hAnsi="Calibri" w:eastAsia="Calibri" w:cs="Calibri" w:asciiTheme="minorAscii" w:hAnsiTheme="minorAscii" w:eastAsiaTheme="minorAscii" w:cstheme="minorAscii"/>
                <w:b w:val="0"/>
                <w:bCs w:val="0"/>
                <w:i w:val="0"/>
                <w:iCs w:val="0"/>
                <w:strike w:val="0"/>
                <w:dstrike w:val="0"/>
                <w:color w:val="auto"/>
                <w:sz w:val="22"/>
                <w:szCs w:val="22"/>
                <w:u w:val="none"/>
              </w:rPr>
            </w:pPr>
            <w:r w:rsidRPr="13EE010C" w:rsidR="46985190">
              <w:rPr>
                <w:rFonts w:ascii="Calibri" w:hAnsi="Calibri" w:eastAsia="Calibri" w:cs="Calibri" w:asciiTheme="minorAscii" w:hAnsiTheme="minorAscii" w:eastAsiaTheme="minorAscii" w:cstheme="minorAscii"/>
                <w:b w:val="1"/>
                <w:bCs w:val="1"/>
                <w:i w:val="0"/>
                <w:iCs w:val="0"/>
                <w:strike w:val="0"/>
                <w:dstrike w:val="0"/>
                <w:color w:val="auto"/>
                <w:sz w:val="22"/>
                <w:szCs w:val="22"/>
                <w:u w:val="none"/>
              </w:rPr>
              <w:t xml:space="preserve">Welding and Fabrication </w:t>
            </w:r>
            <w:r w:rsidRPr="13EE010C" w:rsidR="46985190">
              <w:rPr>
                <w:rFonts w:ascii="Calibri" w:hAnsi="Calibri" w:eastAsia="Calibri" w:cs="Calibri" w:asciiTheme="minorAscii" w:hAnsiTheme="minorAscii" w:eastAsiaTheme="minorAscii" w:cstheme="minorAscii"/>
                <w:b w:val="1"/>
                <w:bCs w:val="1"/>
                <w:i w:val="0"/>
                <w:iCs w:val="0"/>
                <w:strike w:val="0"/>
                <w:dstrike w:val="0"/>
                <w:color w:val="auto"/>
                <w:sz w:val="22"/>
                <w:szCs w:val="22"/>
                <w:u w:val="none"/>
              </w:rPr>
              <w:t xml:space="preserve">1 </w:t>
            </w:r>
            <w:r w:rsidRPr="13EE010C" w:rsidR="46985190">
              <w:rPr>
                <w:rFonts w:ascii="Calibri" w:hAnsi="Calibri" w:eastAsia="Calibri" w:cs="Calibri" w:asciiTheme="minorAscii" w:hAnsiTheme="minorAscii" w:eastAsiaTheme="minorAscii" w:cstheme="minorAscii"/>
                <w:b w:val="1"/>
                <w:bCs w:val="1"/>
                <w:sz w:val="22"/>
                <w:szCs w:val="22"/>
              </w:rPr>
              <w:t>-</w:t>
            </w:r>
            <w:r w:rsidRPr="13EE010C" w:rsidR="46985190">
              <w:rPr>
                <w:rFonts w:ascii="Calibri" w:hAnsi="Calibri" w:eastAsia="Calibri" w:cs="Calibri" w:asciiTheme="minorAscii" w:hAnsiTheme="minorAscii" w:eastAsiaTheme="minorAscii" w:cstheme="minorAscii"/>
                <w:b w:val="1"/>
                <w:bCs w:val="1"/>
                <w:sz w:val="22"/>
                <w:szCs w:val="22"/>
              </w:rPr>
              <w:t xml:space="preserve"> (</w:t>
            </w:r>
            <w:r w:rsidRPr="13EE010C" w:rsidR="46985190">
              <w:rPr>
                <w:rFonts w:ascii="Calibri" w:hAnsi="Calibri" w:eastAsia="Calibri" w:cs="Calibri" w:asciiTheme="minorAscii" w:hAnsiTheme="minorAscii" w:eastAsiaTheme="minorAscii" w:cstheme="minorAscii"/>
                <w:b w:val="1"/>
                <w:bCs w:val="1"/>
                <w:sz w:val="22"/>
                <w:szCs w:val="22"/>
              </w:rPr>
              <w:t>42 hours</w:t>
            </w:r>
            <w:r w:rsidRPr="13EE010C" w:rsidR="46985190">
              <w:rPr>
                <w:rFonts w:ascii="Calibri" w:hAnsi="Calibri" w:eastAsia="Calibri" w:cs="Calibri" w:asciiTheme="minorAscii" w:hAnsiTheme="minorAscii" w:eastAsiaTheme="minorAscii" w:cstheme="minorAscii"/>
                <w:b w:val="1"/>
                <w:bCs w:val="1"/>
                <w:sz w:val="22"/>
                <w:szCs w:val="22"/>
              </w:rPr>
              <w:t xml:space="preserve"> – 3 hours/week x 14 weeks):</w:t>
            </w:r>
            <w:r>
              <w:br/>
            </w:r>
            <w:r w:rsidRPr="13EE010C" w:rsidR="46985190">
              <w:rPr>
                <w:rFonts w:ascii="Calibri" w:hAnsi="Calibri" w:eastAsia="Calibri" w:cs="Calibri" w:asciiTheme="minorAscii" w:hAnsiTheme="minorAscii" w:eastAsiaTheme="minorAscii" w:cstheme="minorAscii"/>
                <w:b w:val="1"/>
                <w:bCs w:val="1"/>
                <w:color w:val="FF0000"/>
                <w:sz w:val="22"/>
                <w:szCs w:val="22"/>
              </w:rPr>
              <w:t>Kingston Campus – Congregated</w:t>
            </w:r>
            <w:r>
              <w:br/>
            </w:r>
            <w:r w:rsidRPr="13EE010C" w:rsidR="46985190">
              <w:rPr>
                <w:rFonts w:ascii="Calibri" w:hAnsi="Calibri" w:eastAsia="Calibri" w:cs="Calibri" w:asciiTheme="minorAscii" w:hAnsiTheme="minorAscii" w:eastAsiaTheme="minorAscii" w:cstheme="minorAscii"/>
                <w:b w:val="0"/>
                <w:bCs w:val="0"/>
                <w:i w:val="0"/>
                <w:iCs w:val="0"/>
                <w:strike w:val="0"/>
                <w:dstrike w:val="0"/>
                <w:color w:val="auto"/>
                <w:sz w:val="22"/>
                <w:szCs w:val="22"/>
                <w:u w:val="none"/>
              </w:rPr>
              <w:t xml:space="preserve"> </w:t>
            </w:r>
            <w:r w:rsidRPr="13EE010C" w:rsidR="7EC16B29">
              <w:rPr>
                <w:rFonts w:ascii="Calibri" w:hAnsi="Calibri" w:eastAsia="Calibri" w:cs="Calibri" w:asciiTheme="minorAscii" w:hAnsiTheme="minorAscii" w:eastAsiaTheme="minorAscii" w:cstheme="minorAscii"/>
                <w:b w:val="0"/>
                <w:bCs w:val="0"/>
                <w:i w:val="0"/>
                <w:iCs w:val="0"/>
                <w:strike w:val="0"/>
                <w:dstrike w:val="0"/>
                <w:color w:val="auto"/>
                <w:sz w:val="22"/>
                <w:szCs w:val="22"/>
                <w:u w:val="none"/>
              </w:rPr>
              <w:t xml:space="preserve">In this course, students develop the basic welding skills required to join metals. Learners safely set-up and </w:t>
            </w:r>
            <w:r w:rsidRPr="13EE010C" w:rsidR="7EC16B29">
              <w:rPr>
                <w:rFonts w:ascii="Calibri" w:hAnsi="Calibri" w:eastAsia="Calibri" w:cs="Calibri" w:asciiTheme="minorAscii" w:hAnsiTheme="minorAscii" w:eastAsiaTheme="minorAscii" w:cstheme="minorAscii"/>
                <w:b w:val="0"/>
                <w:bCs w:val="0"/>
                <w:i w:val="0"/>
                <w:iCs w:val="0"/>
                <w:strike w:val="0"/>
                <w:dstrike w:val="0"/>
                <w:color w:val="auto"/>
                <w:sz w:val="22"/>
                <w:szCs w:val="22"/>
                <w:u w:val="none"/>
              </w:rPr>
              <w:t>operate</w:t>
            </w:r>
            <w:r w:rsidRPr="13EE010C" w:rsidR="7EC16B29">
              <w:rPr>
                <w:rFonts w:ascii="Calibri" w:hAnsi="Calibri" w:eastAsia="Calibri" w:cs="Calibri" w:asciiTheme="minorAscii" w:hAnsiTheme="minorAscii" w:eastAsiaTheme="minorAscii" w:cstheme="minorAscii"/>
                <w:b w:val="0"/>
                <w:bCs w:val="0"/>
                <w:i w:val="0"/>
                <w:iCs w:val="0"/>
                <w:strike w:val="0"/>
                <w:dstrike w:val="0"/>
                <w:color w:val="auto"/>
                <w:sz w:val="22"/>
                <w:szCs w:val="22"/>
                <w:u w:val="none"/>
              </w:rPr>
              <w:t xml:space="preserve"> oxyacetylene and arc welding equipment to weld, braze, and cut to specifications. Students learn about flat and horizontal welding positions using plate steel.</w:t>
            </w:r>
          </w:p>
        </w:tc>
        <w:tc>
          <w:tcPr>
            <w:tcW w:w="1245" w:type="dxa"/>
            <w:shd w:val="clear" w:color="auto" w:fill="auto"/>
            <w:tcMar/>
          </w:tcPr>
          <w:p w:rsidR="13EE010C" w:rsidP="13EE010C" w:rsidRDefault="13EE010C" w14:paraId="73129105" w14:textId="0FA4A748">
            <w:pPr>
              <w:pStyle w:val="Normal"/>
              <w:jc w:val="center"/>
              <w:rPr>
                <w:rFonts w:ascii="Calibri" w:hAnsi="Calibri" w:eastAsia="Calibri" w:cs="Calibri" w:asciiTheme="minorAscii" w:hAnsiTheme="minorAscii" w:eastAsiaTheme="minorAscii" w:cstheme="minorAscii"/>
                <w:sz w:val="22"/>
                <w:szCs w:val="22"/>
              </w:rPr>
            </w:pPr>
            <w:r>
              <w:br/>
            </w:r>
            <w:r w:rsidRPr="13EE010C" w:rsidR="07284588">
              <w:rPr>
                <w:rFonts w:ascii="Calibri" w:hAnsi="Calibri" w:eastAsia="Calibri" w:cs="Calibri" w:asciiTheme="minorAscii" w:hAnsiTheme="minorAscii" w:eastAsiaTheme="minorAscii" w:cstheme="minorAscii"/>
                <w:sz w:val="22"/>
                <w:szCs w:val="22"/>
              </w:rPr>
              <w:t>MECT102</w:t>
            </w:r>
          </w:p>
        </w:tc>
        <w:tc>
          <w:tcPr>
            <w:tcW w:w="924" w:type="dxa"/>
            <w:shd w:val="clear" w:color="auto" w:fill="auto"/>
            <w:tcMar/>
          </w:tcPr>
          <w:p w:rsidR="13EE010C" w:rsidP="13EE010C" w:rsidRDefault="13EE010C" w14:paraId="7A79417A" w14:textId="049597EA">
            <w:pPr>
              <w:pStyle w:val="Normal"/>
              <w:jc w:val="center"/>
              <w:rPr>
                <w:rFonts w:ascii="Calibri" w:hAnsi="Calibri" w:eastAsia="Calibri" w:cs="Calibri" w:asciiTheme="minorAscii" w:hAnsiTheme="minorAscii" w:eastAsiaTheme="minorAscii" w:cstheme="minorAscii"/>
                <w:sz w:val="22"/>
                <w:szCs w:val="22"/>
              </w:rPr>
            </w:pPr>
          </w:p>
        </w:tc>
      </w:tr>
      <w:tr w:rsidR="00C0082E" w:rsidTr="13EE010C" w14:paraId="4CAFF9ED" w14:textId="77777777">
        <w:tc>
          <w:tcPr>
            <w:tcW w:w="8760" w:type="dxa"/>
            <w:shd w:val="clear" w:color="auto" w:fill="auto"/>
            <w:tcMar/>
          </w:tcPr>
          <w:p w:rsidR="315200C2" w:rsidP="315200C2" w:rsidRDefault="315200C2" w14:paraId="6AE231BF" w14:textId="556F71C0">
            <w:pPr>
              <w:pStyle w:val="TableParagraph"/>
              <w:spacing w:line="277" w:lineRule="exact"/>
              <w:rPr>
                <w:rFonts w:ascii="Calibri" w:hAnsi="Calibri" w:eastAsia="Calibri" w:cs="Calibri" w:asciiTheme="minorAscii" w:hAnsiTheme="minorAscii" w:eastAsiaTheme="minorAscii" w:cstheme="minorAscii"/>
                <w:b w:val="1"/>
                <w:bCs w:val="1"/>
                <w:sz w:val="22"/>
                <w:szCs w:val="22"/>
              </w:rPr>
            </w:pPr>
          </w:p>
          <w:p w:rsidRPr="00330440" w:rsidR="00C0082E" w:rsidP="315200C2" w:rsidRDefault="00C0082E" w14:paraId="68595784" w14:textId="77777777">
            <w:pPr>
              <w:pStyle w:val="TableParagraph"/>
              <w:spacing w:line="277" w:lineRule="exact"/>
              <w:rPr>
                <w:rFonts w:ascii="Calibri" w:hAnsi="Calibri" w:eastAsia="Calibri" w:cs="Calibri" w:asciiTheme="minorAscii" w:hAnsiTheme="minorAscii" w:eastAsiaTheme="minorAscii" w:cstheme="minorAscii"/>
                <w:b w:val="1"/>
                <w:bCs w:val="1"/>
                <w:sz w:val="22"/>
                <w:szCs w:val="22"/>
              </w:rPr>
            </w:pPr>
            <w:r w:rsidRPr="315200C2" w:rsidR="23283B63">
              <w:rPr>
                <w:rFonts w:ascii="Calibri" w:hAnsi="Calibri" w:eastAsia="Calibri" w:cs="Calibri" w:asciiTheme="minorAscii" w:hAnsiTheme="minorAscii" w:eastAsiaTheme="minorAscii" w:cstheme="minorAscii"/>
                <w:b w:val="1"/>
                <w:bCs w:val="1"/>
                <w:sz w:val="22"/>
                <w:szCs w:val="22"/>
              </w:rPr>
              <w:t>Make-up</w:t>
            </w:r>
            <w:r w:rsidRPr="315200C2" w:rsidR="23283B63">
              <w:rPr>
                <w:rFonts w:ascii="Calibri" w:hAnsi="Calibri" w:eastAsia="Calibri" w:cs="Calibri" w:asciiTheme="minorAscii" w:hAnsiTheme="minorAscii" w:eastAsiaTheme="minorAscii" w:cstheme="minorAscii"/>
                <w:b w:val="1"/>
                <w:bCs w:val="1"/>
                <w:spacing w:val="-3"/>
                <w:sz w:val="22"/>
                <w:szCs w:val="22"/>
              </w:rPr>
              <w:t xml:space="preserve"> </w:t>
            </w:r>
            <w:r w:rsidRPr="315200C2" w:rsidR="23283B63">
              <w:rPr>
                <w:rFonts w:ascii="Calibri" w:hAnsi="Calibri" w:eastAsia="Calibri" w:cs="Calibri" w:asciiTheme="minorAscii" w:hAnsiTheme="minorAscii" w:eastAsiaTheme="minorAscii" w:cstheme="minorAscii"/>
                <w:b w:val="1"/>
                <w:bCs w:val="1"/>
                <w:sz w:val="22"/>
                <w:szCs w:val="22"/>
              </w:rPr>
              <w:t>(</w:t>
            </w:r>
            <w:r w:rsidRPr="315200C2" w:rsidR="23283B63">
              <w:rPr>
                <w:rFonts w:ascii="Calibri" w:hAnsi="Calibri" w:eastAsia="Calibri" w:cs="Calibri" w:asciiTheme="minorAscii" w:hAnsiTheme="minorAscii" w:eastAsiaTheme="minorAscii" w:cstheme="minorAscii"/>
                <w:b w:val="1"/>
                <w:bCs w:val="1"/>
                <w:sz w:val="22"/>
                <w:szCs w:val="22"/>
              </w:rPr>
              <w:t>56</w:t>
            </w:r>
            <w:r w:rsidRPr="315200C2" w:rsidR="23283B63">
              <w:rPr>
                <w:rFonts w:ascii="Calibri" w:hAnsi="Calibri" w:eastAsia="Calibri" w:cs="Calibri" w:asciiTheme="minorAscii" w:hAnsiTheme="minorAscii" w:eastAsiaTheme="minorAscii" w:cstheme="minorAscii"/>
                <w:b w:val="1"/>
                <w:bCs w:val="1"/>
                <w:spacing w:val="-5"/>
                <w:sz w:val="22"/>
                <w:szCs w:val="22"/>
              </w:rPr>
              <w:t xml:space="preserve"> </w:t>
            </w:r>
            <w:r w:rsidRPr="315200C2" w:rsidR="23283B63">
              <w:rPr>
                <w:rFonts w:ascii="Calibri" w:hAnsi="Calibri" w:eastAsia="Calibri" w:cs="Calibri" w:asciiTheme="minorAscii" w:hAnsiTheme="minorAscii" w:eastAsiaTheme="minorAscii" w:cstheme="minorAscii"/>
                <w:b w:val="1"/>
                <w:bCs w:val="1"/>
                <w:sz w:val="22"/>
                <w:szCs w:val="22"/>
              </w:rPr>
              <w:t>hours</w:t>
            </w:r>
            <w:r w:rsidRPr="315200C2" w:rsidR="23283B63">
              <w:rPr>
                <w:rFonts w:ascii="Calibri" w:hAnsi="Calibri" w:eastAsia="Calibri" w:cs="Calibri" w:asciiTheme="minorAscii" w:hAnsiTheme="minorAscii" w:eastAsiaTheme="minorAscii" w:cstheme="minorAscii"/>
                <w:b w:val="1"/>
                <w:bCs w:val="1"/>
                <w:spacing w:val="-1"/>
                <w:sz w:val="22"/>
                <w:szCs w:val="22"/>
              </w:rPr>
              <w:t xml:space="preserve"> </w:t>
            </w:r>
            <w:r w:rsidRPr="315200C2" w:rsidR="23283B63">
              <w:rPr>
                <w:rFonts w:ascii="Calibri" w:hAnsi="Calibri" w:eastAsia="Calibri" w:cs="Calibri" w:asciiTheme="minorAscii" w:hAnsiTheme="minorAscii" w:eastAsiaTheme="minorAscii" w:cstheme="minorAscii"/>
                <w:b w:val="1"/>
                <w:bCs w:val="1"/>
                <w:sz w:val="22"/>
                <w:szCs w:val="22"/>
              </w:rPr>
              <w:t>–</w:t>
            </w:r>
            <w:r w:rsidRPr="315200C2" w:rsidR="23283B63">
              <w:rPr>
                <w:rFonts w:ascii="Calibri" w:hAnsi="Calibri" w:eastAsia="Calibri" w:cs="Calibri" w:asciiTheme="minorAscii" w:hAnsiTheme="minorAscii" w:eastAsiaTheme="minorAscii" w:cstheme="minorAscii"/>
                <w:b w:val="1"/>
                <w:bCs w:val="1"/>
                <w:spacing w:val="-5"/>
                <w:sz w:val="22"/>
                <w:szCs w:val="22"/>
              </w:rPr>
              <w:t xml:space="preserve"> </w:t>
            </w:r>
            <w:r w:rsidRPr="315200C2" w:rsidR="23283B63">
              <w:rPr>
                <w:rFonts w:ascii="Calibri" w:hAnsi="Calibri" w:eastAsia="Calibri" w:cs="Calibri" w:asciiTheme="minorAscii" w:hAnsiTheme="minorAscii" w:eastAsiaTheme="minorAscii" w:cstheme="minorAscii"/>
                <w:b w:val="1"/>
                <w:bCs w:val="1"/>
                <w:sz w:val="22"/>
                <w:szCs w:val="22"/>
              </w:rPr>
              <w:t>4</w:t>
            </w:r>
            <w:r w:rsidRPr="315200C2" w:rsidR="23283B63">
              <w:rPr>
                <w:rFonts w:ascii="Calibri" w:hAnsi="Calibri" w:eastAsia="Calibri" w:cs="Calibri" w:asciiTheme="minorAscii" w:hAnsiTheme="minorAscii" w:eastAsiaTheme="minorAscii" w:cstheme="minorAscii"/>
                <w:b w:val="1"/>
                <w:bCs w:val="1"/>
                <w:spacing w:val="-3"/>
                <w:sz w:val="22"/>
                <w:szCs w:val="22"/>
              </w:rPr>
              <w:t xml:space="preserve"> </w:t>
            </w:r>
            <w:r w:rsidRPr="315200C2" w:rsidR="23283B63">
              <w:rPr>
                <w:rFonts w:ascii="Calibri" w:hAnsi="Calibri" w:eastAsia="Calibri" w:cs="Calibri" w:asciiTheme="minorAscii" w:hAnsiTheme="minorAscii" w:eastAsiaTheme="minorAscii" w:cstheme="minorAscii"/>
                <w:b w:val="1"/>
                <w:bCs w:val="1"/>
                <w:sz w:val="22"/>
                <w:szCs w:val="22"/>
              </w:rPr>
              <w:t>hours/week</w:t>
            </w:r>
            <w:r w:rsidRPr="315200C2" w:rsidR="23283B63">
              <w:rPr>
                <w:rFonts w:ascii="Calibri" w:hAnsi="Calibri" w:eastAsia="Calibri" w:cs="Calibri" w:asciiTheme="minorAscii" w:hAnsiTheme="minorAscii" w:eastAsiaTheme="minorAscii" w:cstheme="minorAscii"/>
                <w:b w:val="1"/>
                <w:bCs w:val="1"/>
                <w:spacing w:val="-3"/>
                <w:sz w:val="22"/>
                <w:szCs w:val="22"/>
              </w:rPr>
              <w:t xml:space="preserve"> </w:t>
            </w:r>
            <w:r w:rsidRPr="315200C2" w:rsidR="23283B63">
              <w:rPr>
                <w:rFonts w:ascii="Calibri" w:hAnsi="Calibri" w:eastAsia="Calibri" w:cs="Calibri" w:asciiTheme="minorAscii" w:hAnsiTheme="minorAscii" w:eastAsiaTheme="minorAscii" w:cstheme="minorAscii"/>
                <w:b w:val="1"/>
                <w:bCs w:val="1"/>
                <w:sz w:val="22"/>
                <w:szCs w:val="22"/>
              </w:rPr>
              <w:t>x</w:t>
            </w:r>
            <w:r w:rsidRPr="315200C2" w:rsidR="23283B63">
              <w:rPr>
                <w:rFonts w:ascii="Calibri" w:hAnsi="Calibri" w:eastAsia="Calibri" w:cs="Calibri" w:asciiTheme="minorAscii" w:hAnsiTheme="minorAscii" w:eastAsiaTheme="minorAscii" w:cstheme="minorAscii"/>
                <w:b w:val="1"/>
                <w:bCs w:val="1"/>
                <w:spacing w:val="-1"/>
                <w:sz w:val="22"/>
                <w:szCs w:val="22"/>
              </w:rPr>
              <w:t xml:space="preserve"> </w:t>
            </w:r>
            <w:r w:rsidRPr="315200C2" w:rsidR="23283B63">
              <w:rPr>
                <w:rFonts w:ascii="Calibri" w:hAnsi="Calibri" w:eastAsia="Calibri" w:cs="Calibri" w:asciiTheme="minorAscii" w:hAnsiTheme="minorAscii" w:eastAsiaTheme="minorAscii" w:cstheme="minorAscii"/>
                <w:b w:val="1"/>
                <w:bCs w:val="1"/>
                <w:sz w:val="22"/>
                <w:szCs w:val="22"/>
              </w:rPr>
              <w:t>14</w:t>
            </w:r>
            <w:r w:rsidRPr="315200C2" w:rsidR="23283B63">
              <w:rPr>
                <w:rFonts w:ascii="Calibri" w:hAnsi="Calibri" w:eastAsia="Calibri" w:cs="Calibri" w:asciiTheme="minorAscii" w:hAnsiTheme="minorAscii" w:eastAsiaTheme="minorAscii" w:cstheme="minorAscii"/>
                <w:b w:val="1"/>
                <w:bCs w:val="1"/>
                <w:spacing w:val="-2"/>
                <w:sz w:val="22"/>
                <w:szCs w:val="22"/>
              </w:rPr>
              <w:t xml:space="preserve"> weeks):</w:t>
            </w:r>
          </w:p>
          <w:p w:rsidRPr="00330440" w:rsidR="00C0082E" w:rsidP="315200C2" w:rsidRDefault="00C0082E" w14:paraId="467F5751" w14:textId="77777777">
            <w:pPr>
              <w:pStyle w:val="TableParagraph"/>
              <w:spacing w:line="277" w:lineRule="exact"/>
              <w:rPr>
                <w:rFonts w:ascii="Calibri" w:hAnsi="Calibri" w:eastAsia="Calibri" w:cs="Calibri" w:asciiTheme="minorAscii" w:hAnsiTheme="minorAscii" w:eastAsiaTheme="minorAscii" w:cstheme="minorAscii"/>
                <w:b w:val="1"/>
                <w:bCs w:val="1"/>
                <w:sz w:val="22"/>
                <w:szCs w:val="22"/>
              </w:rPr>
            </w:pPr>
            <w:r w:rsidRPr="315200C2" w:rsidR="00C0082E">
              <w:rPr>
                <w:rFonts w:ascii="Calibri" w:hAnsi="Calibri" w:eastAsia="Calibri" w:cs="Calibri" w:asciiTheme="minorAscii" w:hAnsiTheme="minorAscii" w:eastAsiaTheme="minorAscii" w:cstheme="minorAscii"/>
                <w:b w:val="1"/>
                <w:bCs w:val="1"/>
                <w:color w:val="FF0000"/>
                <w:sz w:val="22"/>
                <w:szCs w:val="22"/>
              </w:rPr>
              <w:t>Kingston</w:t>
            </w:r>
            <w:r w:rsidRPr="315200C2" w:rsidR="00C0082E">
              <w:rPr>
                <w:rFonts w:ascii="Calibri" w:hAnsi="Calibri" w:eastAsia="Calibri" w:cs="Calibri" w:asciiTheme="minorAscii" w:hAnsiTheme="minorAscii" w:eastAsiaTheme="minorAscii" w:cstheme="minorAscii"/>
                <w:b w:val="1"/>
                <w:bCs w:val="1"/>
                <w:color w:val="FF0000"/>
                <w:spacing w:val="-7"/>
                <w:sz w:val="22"/>
                <w:szCs w:val="22"/>
              </w:rPr>
              <w:t xml:space="preserve"> </w:t>
            </w:r>
            <w:r w:rsidRPr="315200C2" w:rsidR="00C0082E">
              <w:rPr>
                <w:rFonts w:ascii="Calibri" w:hAnsi="Calibri" w:eastAsia="Calibri" w:cs="Calibri" w:asciiTheme="minorAscii" w:hAnsiTheme="minorAscii" w:eastAsiaTheme="minorAscii" w:cstheme="minorAscii"/>
                <w:b w:val="1"/>
                <w:bCs w:val="1"/>
                <w:color w:val="FF0000"/>
                <w:sz w:val="22"/>
                <w:szCs w:val="22"/>
              </w:rPr>
              <w:t>Campus</w:t>
            </w:r>
            <w:r w:rsidRPr="315200C2" w:rsidR="00C0082E">
              <w:rPr>
                <w:rFonts w:ascii="Calibri" w:hAnsi="Calibri" w:eastAsia="Calibri" w:cs="Calibri" w:asciiTheme="minorAscii" w:hAnsiTheme="minorAscii" w:eastAsiaTheme="minorAscii" w:cstheme="minorAscii"/>
                <w:b w:val="1"/>
                <w:bCs w:val="1"/>
                <w:color w:val="FF0000"/>
                <w:spacing w:val="-10"/>
                <w:sz w:val="22"/>
                <w:szCs w:val="22"/>
              </w:rPr>
              <w:t xml:space="preserve"> </w:t>
            </w:r>
            <w:r w:rsidRPr="315200C2" w:rsidR="00C0082E">
              <w:rPr>
                <w:rFonts w:ascii="Calibri" w:hAnsi="Calibri" w:eastAsia="Calibri" w:cs="Calibri" w:asciiTheme="minorAscii" w:hAnsiTheme="minorAscii" w:eastAsiaTheme="minorAscii" w:cstheme="minorAscii"/>
                <w:b w:val="1"/>
                <w:bCs w:val="1"/>
                <w:color w:val="FF0000"/>
                <w:sz w:val="22"/>
                <w:szCs w:val="22"/>
              </w:rPr>
              <w:t>-</w:t>
            </w:r>
            <w:r w:rsidRPr="315200C2" w:rsidR="00C0082E">
              <w:rPr>
                <w:rFonts w:ascii="Calibri" w:hAnsi="Calibri" w:eastAsia="Calibri" w:cs="Calibri" w:asciiTheme="minorAscii" w:hAnsiTheme="minorAscii" w:eastAsiaTheme="minorAscii" w:cstheme="minorAscii"/>
                <w:b w:val="1"/>
                <w:bCs w:val="1"/>
                <w:color w:val="FF0000"/>
                <w:spacing w:val="-8"/>
                <w:sz w:val="22"/>
                <w:szCs w:val="22"/>
              </w:rPr>
              <w:t xml:space="preserve"> </w:t>
            </w:r>
            <w:r w:rsidRPr="315200C2" w:rsidR="00C0082E">
              <w:rPr>
                <w:rFonts w:ascii="Calibri" w:hAnsi="Calibri" w:eastAsia="Calibri" w:cs="Calibri" w:asciiTheme="minorAscii" w:hAnsiTheme="minorAscii" w:eastAsiaTheme="minorAscii" w:cstheme="minorAscii"/>
                <w:b w:val="1"/>
                <w:bCs w:val="1"/>
                <w:color w:val="FF0000"/>
                <w:spacing w:val="-2"/>
                <w:sz w:val="22"/>
                <w:szCs w:val="22"/>
              </w:rPr>
              <w:t>Congregated</w:t>
            </w:r>
          </w:p>
          <w:p w:rsidR="00C0082E" w:rsidP="315200C2" w:rsidRDefault="00C0082E" w14:textId="77777777" w14:paraId="332CFCE7">
            <w:pPr>
              <w:rPr>
                <w:rFonts w:ascii="Calibri" w:hAnsi="Calibri" w:eastAsia="Calibri" w:cs="Calibri" w:asciiTheme="minorAscii" w:hAnsiTheme="minorAscii" w:eastAsiaTheme="minorAscii" w:cstheme="minorAscii"/>
                <w:sz w:val="22"/>
                <w:szCs w:val="22"/>
              </w:rPr>
            </w:pPr>
            <w:r w:rsidRPr="315200C2" w:rsidR="20158B52">
              <w:rPr>
                <w:rFonts w:ascii="Calibri" w:hAnsi="Calibri" w:eastAsia="Calibri" w:cs="Calibri" w:asciiTheme="minorAscii" w:hAnsiTheme="minorAscii" w:eastAsiaTheme="minorAscii" w:cstheme="minorAscii"/>
                <w:sz w:val="22"/>
                <w:szCs w:val="22"/>
              </w:rPr>
              <w:t xml:space="preserve">The focus of this course is on the theory and practical skills of makeup application. Topics include but are not limited to; morphology, facial shapes, and balance, </w:t>
            </w:r>
            <w:r w:rsidRPr="315200C2" w:rsidR="20158B52">
              <w:rPr>
                <w:rFonts w:ascii="Calibri" w:hAnsi="Calibri" w:eastAsia="Calibri" w:cs="Calibri" w:asciiTheme="minorAscii" w:hAnsiTheme="minorAscii" w:eastAsiaTheme="minorAscii" w:cstheme="minorAscii"/>
                <w:sz w:val="22"/>
                <w:szCs w:val="22"/>
              </w:rPr>
              <w:t>colour</w:t>
            </w:r>
            <w:r w:rsidRPr="315200C2" w:rsidR="20158B52">
              <w:rPr>
                <w:rFonts w:ascii="Calibri" w:hAnsi="Calibri" w:eastAsia="Calibri" w:cs="Calibri" w:asciiTheme="minorAscii" w:hAnsiTheme="minorAscii" w:eastAsiaTheme="minorAscii" w:cstheme="minorAscii"/>
                <w:sz w:val="22"/>
                <w:szCs w:val="22"/>
              </w:rPr>
              <w:t xml:space="preserve"> classifications, observations, and factors to consider prior to makeup application, proper steps and techniques involved in makeup application, supplies, brushes products</w:t>
            </w:r>
            <w:r w:rsidRPr="315200C2" w:rsidR="20158B52">
              <w:rPr>
                <w:rFonts w:ascii="Calibri" w:hAnsi="Calibri" w:eastAsia="Calibri" w:cs="Calibri" w:asciiTheme="minorAscii" w:hAnsiTheme="minorAscii" w:eastAsiaTheme="minorAscii" w:cstheme="minorAscii"/>
                <w:spacing w:val="-5"/>
                <w:sz w:val="22"/>
                <w:szCs w:val="22"/>
              </w:rPr>
              <w:t xml:space="preserve"> </w:t>
            </w:r>
            <w:r w:rsidRPr="315200C2" w:rsidR="20158B52">
              <w:rPr>
                <w:rFonts w:ascii="Calibri" w:hAnsi="Calibri" w:eastAsia="Calibri" w:cs="Calibri" w:asciiTheme="minorAscii" w:hAnsiTheme="minorAscii" w:eastAsiaTheme="minorAscii" w:cstheme="minorAscii"/>
                <w:sz w:val="22"/>
                <w:szCs w:val="22"/>
              </w:rPr>
              <w:t>used,</w:t>
            </w:r>
            <w:r w:rsidRPr="315200C2" w:rsidR="20158B52">
              <w:rPr>
                <w:rFonts w:ascii="Calibri" w:hAnsi="Calibri" w:eastAsia="Calibri" w:cs="Calibri" w:asciiTheme="minorAscii" w:hAnsiTheme="minorAscii" w:eastAsiaTheme="minorAscii" w:cstheme="minorAscii"/>
                <w:spacing w:val="-5"/>
                <w:sz w:val="22"/>
                <w:szCs w:val="22"/>
              </w:rPr>
              <w:t xml:space="preserve"> </w:t>
            </w:r>
            <w:r w:rsidRPr="315200C2" w:rsidR="20158B52">
              <w:rPr>
                <w:rFonts w:ascii="Calibri" w:hAnsi="Calibri" w:eastAsia="Calibri" w:cs="Calibri" w:asciiTheme="minorAscii" w:hAnsiTheme="minorAscii" w:eastAsiaTheme="minorAscii" w:cstheme="minorAscii"/>
                <w:sz w:val="22"/>
                <w:szCs w:val="22"/>
              </w:rPr>
              <w:t>and</w:t>
            </w:r>
            <w:r w:rsidRPr="315200C2" w:rsidR="20158B52">
              <w:rPr>
                <w:rFonts w:ascii="Calibri" w:hAnsi="Calibri" w:eastAsia="Calibri" w:cs="Calibri" w:asciiTheme="minorAscii" w:hAnsiTheme="minorAscii" w:eastAsiaTheme="minorAscii" w:cstheme="minorAscii"/>
                <w:spacing w:val="-4"/>
                <w:sz w:val="22"/>
                <w:szCs w:val="22"/>
              </w:rPr>
              <w:t xml:space="preserve"> </w:t>
            </w:r>
            <w:r w:rsidRPr="315200C2" w:rsidR="20158B52">
              <w:rPr>
                <w:rFonts w:ascii="Calibri" w:hAnsi="Calibri" w:eastAsia="Calibri" w:cs="Calibri" w:asciiTheme="minorAscii" w:hAnsiTheme="minorAscii" w:eastAsiaTheme="minorAscii" w:cstheme="minorAscii"/>
                <w:sz w:val="22"/>
                <w:szCs w:val="22"/>
              </w:rPr>
              <w:t>their</w:t>
            </w:r>
            <w:r w:rsidRPr="315200C2" w:rsidR="20158B52">
              <w:rPr>
                <w:rFonts w:ascii="Calibri" w:hAnsi="Calibri" w:eastAsia="Calibri" w:cs="Calibri" w:asciiTheme="minorAscii" w:hAnsiTheme="minorAscii" w:eastAsiaTheme="minorAscii" w:cstheme="minorAscii"/>
                <w:spacing w:val="-5"/>
                <w:sz w:val="22"/>
                <w:szCs w:val="22"/>
              </w:rPr>
              <w:t xml:space="preserve"> </w:t>
            </w:r>
            <w:r w:rsidRPr="315200C2" w:rsidR="20158B52">
              <w:rPr>
                <w:rFonts w:ascii="Calibri" w:hAnsi="Calibri" w:eastAsia="Calibri" w:cs="Calibri" w:asciiTheme="minorAscii" w:hAnsiTheme="minorAscii" w:eastAsiaTheme="minorAscii" w:cstheme="minorAscii"/>
                <w:sz w:val="22"/>
                <w:szCs w:val="22"/>
              </w:rPr>
              <w:t>ingredients.</w:t>
            </w:r>
            <w:r w:rsidRPr="315200C2" w:rsidR="20158B52">
              <w:rPr>
                <w:rFonts w:ascii="Calibri" w:hAnsi="Calibri" w:eastAsia="Calibri" w:cs="Calibri" w:asciiTheme="minorAscii" w:hAnsiTheme="minorAscii" w:eastAsiaTheme="minorAscii" w:cstheme="minorAscii"/>
                <w:spacing w:val="-3"/>
                <w:sz w:val="22"/>
                <w:szCs w:val="22"/>
              </w:rPr>
              <w:t xml:space="preserve"> </w:t>
            </w:r>
            <w:r w:rsidRPr="315200C2" w:rsidR="20158B52">
              <w:rPr>
                <w:rFonts w:ascii="Calibri" w:hAnsi="Calibri" w:eastAsia="Calibri" w:cs="Calibri" w:asciiTheme="minorAscii" w:hAnsiTheme="minorAscii" w:eastAsiaTheme="minorAscii" w:cstheme="minorAscii"/>
                <w:sz w:val="22"/>
                <w:szCs w:val="22"/>
              </w:rPr>
              <w:t>Through</w:t>
            </w:r>
            <w:r w:rsidRPr="315200C2" w:rsidR="20158B52">
              <w:rPr>
                <w:rFonts w:ascii="Calibri" w:hAnsi="Calibri" w:eastAsia="Calibri" w:cs="Calibri" w:asciiTheme="minorAscii" w:hAnsiTheme="minorAscii" w:eastAsiaTheme="minorAscii" w:cstheme="minorAscii"/>
                <w:spacing w:val="-4"/>
                <w:sz w:val="22"/>
                <w:szCs w:val="22"/>
              </w:rPr>
              <w:t xml:space="preserve"> </w:t>
            </w:r>
            <w:r w:rsidRPr="315200C2" w:rsidR="20158B52">
              <w:rPr>
                <w:rFonts w:ascii="Calibri" w:hAnsi="Calibri" w:eastAsia="Calibri" w:cs="Calibri" w:asciiTheme="minorAscii" w:hAnsiTheme="minorAscii" w:eastAsiaTheme="minorAscii" w:cstheme="minorAscii"/>
                <w:sz w:val="22"/>
                <w:szCs w:val="22"/>
              </w:rPr>
              <w:t>hands-on</w:t>
            </w:r>
            <w:r w:rsidRPr="315200C2" w:rsidR="20158B52">
              <w:rPr>
                <w:rFonts w:ascii="Calibri" w:hAnsi="Calibri" w:eastAsia="Calibri" w:cs="Calibri" w:asciiTheme="minorAscii" w:hAnsiTheme="minorAscii" w:eastAsiaTheme="minorAscii" w:cstheme="minorAscii"/>
                <w:spacing w:val="-4"/>
                <w:sz w:val="22"/>
                <w:szCs w:val="22"/>
              </w:rPr>
              <w:t xml:space="preserve"> </w:t>
            </w:r>
            <w:r w:rsidRPr="315200C2" w:rsidR="20158B52">
              <w:rPr>
                <w:rFonts w:ascii="Calibri" w:hAnsi="Calibri" w:eastAsia="Calibri" w:cs="Calibri" w:asciiTheme="minorAscii" w:hAnsiTheme="minorAscii" w:eastAsiaTheme="minorAscii" w:cstheme="minorAscii"/>
                <w:sz w:val="22"/>
                <w:szCs w:val="22"/>
              </w:rPr>
              <w:t>demonstrations,</w:t>
            </w:r>
            <w:r w:rsidRPr="315200C2" w:rsidR="20158B52">
              <w:rPr>
                <w:rFonts w:ascii="Calibri" w:hAnsi="Calibri" w:eastAsia="Calibri" w:cs="Calibri" w:asciiTheme="minorAscii" w:hAnsiTheme="minorAscii" w:eastAsiaTheme="minorAscii" w:cstheme="minorAscii"/>
                <w:spacing w:val="-5"/>
                <w:sz w:val="22"/>
                <w:szCs w:val="22"/>
              </w:rPr>
              <w:t xml:space="preserve"> </w:t>
            </w:r>
            <w:r w:rsidRPr="315200C2" w:rsidR="20158B52">
              <w:rPr>
                <w:rFonts w:ascii="Calibri" w:hAnsi="Calibri" w:eastAsia="Calibri" w:cs="Calibri" w:asciiTheme="minorAscii" w:hAnsiTheme="minorAscii" w:eastAsiaTheme="minorAscii" w:cstheme="minorAscii"/>
                <w:sz w:val="22"/>
                <w:szCs w:val="22"/>
              </w:rPr>
              <w:t>you</w:t>
            </w:r>
            <w:r w:rsidRPr="315200C2" w:rsidR="20158B52">
              <w:rPr>
                <w:rFonts w:ascii="Calibri" w:hAnsi="Calibri" w:eastAsia="Calibri" w:cs="Calibri" w:asciiTheme="minorAscii" w:hAnsiTheme="minorAscii" w:eastAsiaTheme="minorAscii" w:cstheme="minorAscii"/>
                <w:spacing w:val="-1"/>
                <w:sz w:val="22"/>
                <w:szCs w:val="22"/>
              </w:rPr>
              <w:t xml:space="preserve"> </w:t>
            </w:r>
            <w:r w:rsidRPr="315200C2" w:rsidR="20158B52">
              <w:rPr>
                <w:rFonts w:ascii="Calibri" w:hAnsi="Calibri" w:eastAsia="Calibri" w:cs="Calibri" w:asciiTheme="minorAscii" w:hAnsiTheme="minorAscii" w:eastAsiaTheme="minorAscii" w:cstheme="minorAscii"/>
                <w:sz w:val="22"/>
                <w:szCs w:val="22"/>
              </w:rPr>
              <w:t>learn</w:t>
            </w:r>
            <w:r w:rsidRPr="315200C2" w:rsidR="20158B52">
              <w:rPr>
                <w:rFonts w:ascii="Calibri" w:hAnsi="Calibri" w:eastAsia="Calibri" w:cs="Calibri" w:asciiTheme="minorAscii" w:hAnsiTheme="minorAscii" w:eastAsiaTheme="minorAscii" w:cstheme="minorAscii"/>
                <w:spacing w:val="-4"/>
                <w:sz w:val="22"/>
                <w:szCs w:val="22"/>
              </w:rPr>
              <w:t xml:space="preserve"> </w:t>
            </w:r>
            <w:r w:rsidRPr="315200C2" w:rsidR="20158B52">
              <w:rPr>
                <w:rFonts w:ascii="Calibri" w:hAnsi="Calibri" w:eastAsia="Calibri" w:cs="Calibri" w:asciiTheme="minorAscii" w:hAnsiTheme="minorAscii" w:eastAsiaTheme="minorAscii" w:cstheme="minorAscii"/>
                <w:sz w:val="22"/>
                <w:szCs w:val="22"/>
              </w:rPr>
              <w:t xml:space="preserve">to create and apply a variety of makeup styles suitable for day, evening, </w:t>
            </w:r>
            <w:r w:rsidRPr="315200C2" w:rsidR="20158B52">
              <w:rPr>
                <w:rFonts w:ascii="Calibri" w:hAnsi="Calibri" w:eastAsia="Calibri" w:cs="Calibri" w:asciiTheme="minorAscii" w:hAnsiTheme="minorAscii" w:eastAsiaTheme="minorAscii" w:cstheme="minorAscii"/>
                <w:sz w:val="22"/>
                <w:szCs w:val="22"/>
              </w:rPr>
              <w:t>bridal</w:t>
            </w:r>
            <w:r w:rsidRPr="315200C2" w:rsidR="20158B52">
              <w:rPr>
                <w:rFonts w:ascii="Calibri" w:hAnsi="Calibri" w:eastAsia="Calibri" w:cs="Calibri" w:asciiTheme="minorAscii" w:hAnsiTheme="minorAscii" w:eastAsiaTheme="minorAscii" w:cstheme="minorAscii"/>
                <w:sz w:val="22"/>
                <w:szCs w:val="22"/>
              </w:rPr>
              <w:t xml:space="preserve"> and </w:t>
            </w:r>
            <w:r w:rsidRPr="315200C2" w:rsidR="20158B52">
              <w:rPr>
                <w:rFonts w:ascii="Calibri" w:hAnsi="Calibri" w:eastAsia="Calibri" w:cs="Calibri" w:asciiTheme="minorAscii" w:hAnsiTheme="minorAscii" w:eastAsiaTheme="minorAscii" w:cstheme="minorAscii"/>
                <w:sz w:val="22"/>
                <w:szCs w:val="22"/>
              </w:rPr>
              <w:t>special events</w:t>
            </w:r>
            <w:r w:rsidRPr="315200C2" w:rsidR="20158B52">
              <w:rPr>
                <w:rFonts w:ascii="Calibri" w:hAnsi="Calibri" w:eastAsia="Calibri" w:cs="Calibri" w:asciiTheme="minorAscii" w:hAnsiTheme="minorAscii" w:eastAsiaTheme="minorAscii" w:cstheme="minorAscii"/>
                <w:sz w:val="22"/>
                <w:szCs w:val="22"/>
              </w:rPr>
              <w:t xml:space="preserve"> to meet client needs.</w:t>
            </w:r>
          </w:p>
          <w:p w:rsidRPr="00330440" w:rsidR="00C0082E" w:rsidP="315200C2" w:rsidRDefault="00C0082E" w14:paraId="262CCFCB" w14:textId="1E459BA4">
            <w:pPr>
              <w:rPr>
                <w:rFonts w:ascii="Calibri" w:hAnsi="Calibri" w:eastAsia="Calibri" w:cs="Calibri" w:asciiTheme="minorAscii" w:hAnsiTheme="minorAscii" w:eastAsiaTheme="minorAscii" w:cstheme="minorAscii"/>
                <w:sz w:val="22"/>
                <w:szCs w:val="22"/>
              </w:rPr>
            </w:pPr>
          </w:p>
        </w:tc>
        <w:tc>
          <w:tcPr>
            <w:tcW w:w="1245" w:type="dxa"/>
            <w:shd w:val="clear" w:color="auto" w:fill="auto"/>
            <w:tcMar/>
          </w:tcPr>
          <w:p w:rsidRPr="00330440" w:rsidR="00C0082E" w:rsidP="315200C2" w:rsidRDefault="00C0082E" w14:paraId="40FFBF2A" w14:textId="6078F8F1">
            <w:pPr>
              <w:jc w:val="center"/>
              <w:rPr>
                <w:rFonts w:ascii="Calibri" w:hAnsi="Calibri" w:eastAsia="Calibri" w:cs="Calibri" w:asciiTheme="minorAscii" w:hAnsiTheme="minorAscii" w:eastAsiaTheme="minorAscii" w:cstheme="minorAscii"/>
                <w:sz w:val="22"/>
                <w:szCs w:val="22"/>
              </w:rPr>
            </w:pPr>
          </w:p>
          <w:p w:rsidRPr="00330440" w:rsidR="00C0082E" w:rsidP="315200C2" w:rsidRDefault="00C0082E" w14:paraId="0FF5E3B7" w14:textId="1F2D389A">
            <w:pPr>
              <w:jc w:val="center"/>
              <w:rPr>
                <w:rFonts w:ascii="Calibri" w:hAnsi="Calibri" w:eastAsia="Calibri" w:cs="Calibri" w:asciiTheme="minorAscii" w:hAnsiTheme="minorAscii" w:eastAsiaTheme="minorAscii" w:cstheme="minorAscii"/>
                <w:sz w:val="22"/>
                <w:szCs w:val="22"/>
              </w:rPr>
            </w:pPr>
          </w:p>
          <w:p w:rsidRPr="00330440" w:rsidR="00C0082E" w:rsidP="315200C2" w:rsidRDefault="00C0082E" w14:paraId="6F0E9BE6" w14:textId="786818A9">
            <w:pPr>
              <w:jc w:val="center"/>
              <w:rPr>
                <w:rFonts w:ascii="Calibri" w:hAnsi="Calibri" w:eastAsia="Calibri" w:cs="Calibri" w:asciiTheme="minorAscii" w:hAnsiTheme="minorAscii" w:eastAsiaTheme="minorAscii" w:cstheme="minorAscii"/>
                <w:sz w:val="22"/>
                <w:szCs w:val="22"/>
              </w:rPr>
            </w:pPr>
          </w:p>
          <w:p w:rsidRPr="00330440" w:rsidR="00C0082E" w:rsidP="315200C2" w:rsidRDefault="00C0082E" w14:paraId="4C557A57" w14:textId="4F5A681E">
            <w:pPr>
              <w:jc w:val="center"/>
              <w:rPr>
                <w:rFonts w:ascii="Calibri" w:hAnsi="Calibri" w:eastAsia="Calibri" w:cs="Calibri" w:asciiTheme="minorAscii" w:hAnsiTheme="minorAscii" w:eastAsiaTheme="minorAscii" w:cstheme="minorAscii"/>
                <w:sz w:val="22"/>
                <w:szCs w:val="22"/>
              </w:rPr>
            </w:pPr>
          </w:p>
          <w:p w:rsidRPr="00330440" w:rsidR="00C0082E" w:rsidP="315200C2" w:rsidRDefault="00C0082E" w14:paraId="202C5572" w14:textId="4CFFEB58">
            <w:pPr>
              <w:pStyle w:val="Normal"/>
              <w:jc w:val="center"/>
              <w:rPr>
                <w:rFonts w:ascii="Calibri" w:hAnsi="Calibri" w:eastAsia="Calibri" w:cs="Calibri" w:asciiTheme="minorAscii" w:hAnsiTheme="minorAscii" w:eastAsiaTheme="minorAscii" w:cstheme="minorAscii"/>
                <w:sz w:val="22"/>
                <w:szCs w:val="22"/>
              </w:rPr>
            </w:pPr>
            <w:r w:rsidRPr="315200C2" w:rsidR="00C0082E">
              <w:rPr>
                <w:rFonts w:ascii="Calibri" w:hAnsi="Calibri" w:eastAsia="Calibri" w:cs="Calibri" w:asciiTheme="minorAscii" w:hAnsiTheme="minorAscii" w:eastAsiaTheme="minorAscii" w:cstheme="minorAscii"/>
                <w:spacing w:val="-2"/>
                <w:sz w:val="22"/>
                <w:szCs w:val="22"/>
              </w:rPr>
              <w:t>ESTH43</w:t>
            </w:r>
          </w:p>
        </w:tc>
        <w:tc>
          <w:tcPr>
            <w:tcW w:w="924" w:type="dxa"/>
            <w:shd w:val="clear" w:color="auto" w:fill="auto"/>
            <w:tcMar/>
          </w:tcPr>
          <w:p w:rsidR="00C0082E" w:rsidP="315200C2" w:rsidRDefault="00C0082E" w14:paraId="1E72CC23" w14:textId="7628FB03">
            <w:pPr>
              <w:jc w:val="center"/>
              <w:rPr>
                <w:rFonts w:ascii="Calibri" w:hAnsi="Calibri" w:eastAsia="Calibri" w:cs="Calibri" w:asciiTheme="minorAscii" w:hAnsiTheme="minorAscii" w:eastAsiaTheme="minorAscii" w:cstheme="minorAscii"/>
                <w:sz w:val="22"/>
                <w:szCs w:val="22"/>
              </w:rPr>
            </w:pPr>
          </w:p>
          <w:p w:rsidR="00C0082E" w:rsidP="315200C2" w:rsidRDefault="00C0082E" w14:paraId="3244A956" w14:textId="57915A14">
            <w:pPr>
              <w:jc w:val="center"/>
              <w:rPr>
                <w:rFonts w:ascii="Calibri" w:hAnsi="Calibri" w:eastAsia="Calibri" w:cs="Calibri" w:asciiTheme="minorAscii" w:hAnsiTheme="minorAscii" w:eastAsiaTheme="minorAscii" w:cstheme="minorAscii"/>
                <w:sz w:val="22"/>
                <w:szCs w:val="22"/>
              </w:rPr>
            </w:pPr>
          </w:p>
          <w:p w:rsidR="00C0082E" w:rsidP="315200C2" w:rsidRDefault="00C0082E" w14:paraId="08924AC7" w14:textId="3D2E09C2">
            <w:pPr>
              <w:jc w:val="center"/>
              <w:rPr>
                <w:rFonts w:ascii="Calibri" w:hAnsi="Calibri" w:eastAsia="Calibri" w:cs="Calibri" w:asciiTheme="minorAscii" w:hAnsiTheme="minorAscii" w:eastAsiaTheme="minorAscii" w:cstheme="minorAscii"/>
                <w:sz w:val="22"/>
                <w:szCs w:val="22"/>
              </w:rPr>
            </w:pPr>
          </w:p>
          <w:p w:rsidR="00C0082E" w:rsidP="315200C2" w:rsidRDefault="00C0082E" w14:paraId="0C649000" w14:textId="04FC9D05">
            <w:pPr>
              <w:jc w:val="center"/>
              <w:rPr>
                <w:rFonts w:ascii="Calibri" w:hAnsi="Calibri" w:eastAsia="Calibri" w:cs="Calibri" w:asciiTheme="minorAscii" w:hAnsiTheme="minorAscii" w:eastAsiaTheme="minorAscii" w:cstheme="minorAscii"/>
                <w:sz w:val="22"/>
                <w:szCs w:val="22"/>
              </w:rPr>
            </w:pPr>
          </w:p>
          <w:p w:rsidR="00C0082E" w:rsidP="315200C2" w:rsidRDefault="00C0082E" w14:paraId="5FD6C0D1" w14:textId="20E88E3F">
            <w:pPr>
              <w:pStyle w:val="Normal"/>
              <w:jc w:val="center"/>
              <w:rPr>
                <w:rFonts w:ascii="Calibri" w:hAnsi="Calibri" w:eastAsia="Calibri" w:cs="Calibri" w:asciiTheme="minorAscii" w:hAnsiTheme="minorAscii" w:eastAsiaTheme="minorAscii" w:cstheme="minorAscii"/>
                <w:sz w:val="22"/>
                <w:szCs w:val="22"/>
              </w:rPr>
            </w:pPr>
            <w:r w:rsidRPr="315200C2" w:rsidR="00C0082E">
              <w:rPr>
                <w:rFonts w:ascii="Calibri" w:hAnsi="Calibri" w:eastAsia="Calibri" w:cs="Calibri" w:asciiTheme="minorAscii" w:hAnsiTheme="minorAscii" w:eastAsiaTheme="minorAscii" w:cstheme="minorAscii"/>
                <w:spacing w:val="-2"/>
                <w:sz w:val="22"/>
                <w:szCs w:val="22"/>
              </w:rPr>
              <w:t>TXI4T</w:t>
            </w:r>
          </w:p>
        </w:tc>
      </w:tr>
    </w:tbl>
    <w:tbl>
      <w:tblPr>
        <w:tblStyle w:val="TableGrid"/>
        <w:tblW w:w="10905" w:type="dxa"/>
        <w:tblLook w:val="04A0" w:firstRow="1" w:lastRow="0" w:firstColumn="1" w:lastColumn="0" w:noHBand="0" w:noVBand="1"/>
      </w:tblPr>
      <w:tblGrid>
        <w:gridCol w:w="8805"/>
        <w:gridCol w:w="1245"/>
        <w:gridCol w:w="855"/>
      </w:tblGrid>
      <w:tr w:rsidR="13EE010C" w:rsidTr="13EE010C" w14:paraId="249B6668">
        <w:trPr>
          <w:trHeight w:val="300"/>
        </w:trPr>
        <w:tc>
          <w:tcPr>
            <w:tcW w:w="8805" w:type="dxa"/>
            <w:shd w:val="clear" w:color="auto" w:fill="auto"/>
            <w:tcMar/>
          </w:tcPr>
          <w:p w:rsidR="13EE010C" w:rsidP="13EE010C" w:rsidRDefault="13EE010C" w14:paraId="77443FF1" w14:textId="206FA884">
            <w:pPr>
              <w:pStyle w:val="TableParagraph"/>
              <w:spacing w:line="278" w:lineRule="exact"/>
              <w:rPr>
                <w:rFonts w:ascii="Calibri" w:hAnsi="Calibri" w:eastAsia="Calibri" w:cs="Calibri" w:asciiTheme="minorAscii" w:hAnsiTheme="minorAscii" w:eastAsiaTheme="minorAscii" w:cstheme="minorAscii"/>
                <w:b w:val="1"/>
                <w:bCs w:val="1"/>
                <w:sz w:val="22"/>
                <w:szCs w:val="22"/>
              </w:rPr>
            </w:pPr>
          </w:p>
          <w:p w:rsidR="13EE010C" w:rsidP="13EE010C" w:rsidRDefault="13EE010C" w14:paraId="1685EDEE" w14:textId="61BDE8D9">
            <w:pPr>
              <w:pStyle w:val="TableParagraph"/>
              <w:spacing w:line="278" w:lineRule="exact"/>
              <w:rPr>
                <w:rFonts w:ascii="Calibri" w:hAnsi="Calibri" w:eastAsia="Calibri" w:cs="Calibri" w:asciiTheme="minorAscii" w:hAnsiTheme="minorAscii" w:eastAsiaTheme="minorAscii" w:cstheme="minorAscii"/>
                <w:b w:val="1"/>
                <w:bCs w:val="1"/>
                <w:color w:val="FF0000"/>
                <w:sz w:val="22"/>
                <w:szCs w:val="22"/>
              </w:rPr>
            </w:pPr>
            <w:r w:rsidRPr="13EE010C" w:rsidR="13EE010C">
              <w:rPr>
                <w:rFonts w:ascii="Calibri" w:hAnsi="Calibri" w:eastAsia="Calibri" w:cs="Calibri" w:asciiTheme="minorAscii" w:hAnsiTheme="minorAscii" w:eastAsiaTheme="minorAscii" w:cstheme="minorAscii"/>
                <w:b w:val="1"/>
                <w:bCs w:val="1"/>
                <w:sz w:val="22"/>
                <w:szCs w:val="22"/>
              </w:rPr>
              <w:t>Nail Care (</w:t>
            </w:r>
            <w:r w:rsidRPr="13EE010C" w:rsidR="13EE010C">
              <w:rPr>
                <w:rFonts w:ascii="Calibri" w:hAnsi="Calibri" w:eastAsia="Calibri" w:cs="Calibri" w:asciiTheme="minorAscii" w:hAnsiTheme="minorAscii" w:eastAsiaTheme="minorAscii" w:cstheme="minorAscii"/>
                <w:b w:val="1"/>
                <w:bCs w:val="1"/>
                <w:sz w:val="22"/>
                <w:szCs w:val="22"/>
              </w:rPr>
              <w:t>42 hours</w:t>
            </w:r>
            <w:r w:rsidRPr="13EE010C" w:rsidR="13EE010C">
              <w:rPr>
                <w:rFonts w:ascii="Calibri" w:hAnsi="Calibri" w:eastAsia="Calibri" w:cs="Calibri" w:asciiTheme="minorAscii" w:hAnsiTheme="minorAscii" w:eastAsiaTheme="minorAscii" w:cstheme="minorAscii"/>
                <w:b w:val="1"/>
                <w:bCs w:val="1"/>
                <w:sz w:val="22"/>
                <w:szCs w:val="22"/>
              </w:rPr>
              <w:t xml:space="preserve"> – 3 hours/week x 14 weeks):</w:t>
            </w:r>
          </w:p>
          <w:p w:rsidR="13EE010C" w:rsidP="13EE010C" w:rsidRDefault="13EE010C" w14:paraId="59199E05" w14:textId="6C244403">
            <w:pPr>
              <w:pStyle w:val="TableParagraph"/>
              <w:spacing w:line="278" w:lineRule="exact"/>
              <w:rPr>
                <w:rFonts w:ascii="Calibri" w:hAnsi="Calibri" w:eastAsia="Calibri" w:cs="Calibri" w:asciiTheme="minorAscii" w:hAnsiTheme="minorAscii" w:eastAsiaTheme="minorAscii" w:cstheme="minorAscii"/>
                <w:b w:val="1"/>
                <w:bCs w:val="1"/>
                <w:color w:val="FF0000"/>
                <w:sz w:val="22"/>
                <w:szCs w:val="22"/>
              </w:rPr>
            </w:pPr>
            <w:r w:rsidRPr="13EE010C" w:rsidR="13EE010C">
              <w:rPr>
                <w:rFonts w:ascii="Calibri" w:hAnsi="Calibri" w:eastAsia="Calibri" w:cs="Calibri" w:asciiTheme="minorAscii" w:hAnsiTheme="minorAscii" w:eastAsiaTheme="minorAscii" w:cstheme="minorAscii"/>
                <w:b w:val="1"/>
                <w:bCs w:val="1"/>
                <w:color w:val="FF0000"/>
                <w:sz w:val="22"/>
                <w:szCs w:val="22"/>
              </w:rPr>
              <w:t xml:space="preserve">Kingston Campus – Congregated </w:t>
            </w:r>
          </w:p>
          <w:p w:rsidR="13EE010C" w:rsidP="13EE010C" w:rsidRDefault="13EE010C" w14:paraId="2646402D" w14:textId="328A344E">
            <w:pPr>
              <w:pStyle w:val="TableParagraph"/>
              <w:spacing w:line="278" w:lineRule="exact"/>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 xml:space="preserve">Nail care techniques are </w:t>
            </w:r>
            <w:r w:rsidRPr="13EE010C" w:rsidR="13EE010C">
              <w:rPr>
                <w:rFonts w:ascii="Calibri" w:hAnsi="Calibri" w:eastAsia="Calibri" w:cs="Calibri" w:asciiTheme="minorAscii" w:hAnsiTheme="minorAscii" w:eastAsiaTheme="minorAscii" w:cstheme="minorAscii"/>
                <w:sz w:val="22"/>
                <w:szCs w:val="22"/>
              </w:rPr>
              <w:t>an important element</w:t>
            </w:r>
            <w:r w:rsidRPr="13EE010C" w:rsidR="13EE010C">
              <w:rPr>
                <w:rFonts w:ascii="Calibri" w:hAnsi="Calibri" w:eastAsia="Calibri" w:cs="Calibri" w:asciiTheme="minorAscii" w:hAnsiTheme="minorAscii" w:eastAsiaTheme="minorAscii" w:cstheme="minorAscii"/>
                <w:sz w:val="22"/>
                <w:szCs w:val="22"/>
              </w:rPr>
              <w:t xml:space="preserve"> of the Esthetician field. This course provides you with the knowledge and practical skills for performing safe and professional manicures and pedicures as well as specialized treatments such </w:t>
            </w:r>
            <w:r w:rsidRPr="13EE010C" w:rsidR="13EE010C">
              <w:rPr>
                <w:rFonts w:ascii="Calibri" w:hAnsi="Calibri" w:eastAsia="Calibri" w:cs="Calibri" w:asciiTheme="minorAscii" w:hAnsiTheme="minorAscii" w:eastAsiaTheme="minorAscii" w:cstheme="minorAscii"/>
                <w:sz w:val="22"/>
                <w:szCs w:val="22"/>
              </w:rPr>
              <w:t>as;</w:t>
            </w:r>
            <w:r w:rsidRPr="13EE010C" w:rsidR="13EE010C">
              <w:rPr>
                <w:rFonts w:ascii="Calibri" w:hAnsi="Calibri" w:eastAsia="Calibri" w:cs="Calibri" w:asciiTheme="minorAscii" w:hAnsiTheme="minorAscii" w:eastAsiaTheme="minorAscii" w:cstheme="minorAscii"/>
                <w:sz w:val="22"/>
                <w:szCs w:val="22"/>
              </w:rPr>
              <w:t xml:space="preserve"> scrubs, paraffin and nail art using the appropriate implements and products. Through the consultation process and hands on observations you learn about various nail care techniques along with specific disorders and diseases of the nails and surrounding tissue.</w:t>
            </w:r>
          </w:p>
          <w:p w:rsidR="13EE010C" w:rsidP="13EE010C" w:rsidRDefault="13EE010C" w14:paraId="707E67E9" w14:textId="6E1D9D33">
            <w:pPr>
              <w:pStyle w:val="TableParagraph"/>
              <w:spacing w:line="278" w:lineRule="exact"/>
              <w:rPr>
                <w:rFonts w:ascii="Calibri" w:hAnsi="Calibri" w:eastAsia="Calibri" w:cs="Calibri" w:asciiTheme="minorAscii" w:hAnsiTheme="minorAscii" w:eastAsiaTheme="minorAscii" w:cstheme="minorAscii"/>
                <w:sz w:val="22"/>
                <w:szCs w:val="22"/>
              </w:rPr>
            </w:pPr>
          </w:p>
        </w:tc>
        <w:tc>
          <w:tcPr>
            <w:tcW w:w="1245" w:type="dxa"/>
            <w:shd w:val="clear" w:color="auto" w:fill="auto"/>
            <w:tcMar/>
          </w:tcPr>
          <w:p w:rsidR="13EE010C" w:rsidP="13EE010C" w:rsidRDefault="13EE010C" w14:paraId="4BF50A68" w14:textId="24DF2D38">
            <w:pPr>
              <w:jc w:val="center"/>
              <w:rPr>
                <w:rFonts w:ascii="Calibri" w:hAnsi="Calibri" w:eastAsia="Calibri" w:cs="Calibri" w:asciiTheme="minorAscii" w:hAnsiTheme="minorAscii" w:eastAsiaTheme="minorAscii" w:cstheme="minorAscii"/>
                <w:sz w:val="22"/>
                <w:szCs w:val="22"/>
              </w:rPr>
            </w:pPr>
          </w:p>
          <w:p w:rsidR="13EE010C" w:rsidP="13EE010C" w:rsidRDefault="13EE010C" w14:paraId="2A30D65D" w14:textId="08C99D59">
            <w:pPr>
              <w:jc w:val="center"/>
              <w:rPr>
                <w:rFonts w:ascii="Calibri" w:hAnsi="Calibri" w:eastAsia="Calibri" w:cs="Calibri" w:asciiTheme="minorAscii" w:hAnsiTheme="minorAscii" w:eastAsiaTheme="minorAscii" w:cstheme="minorAscii"/>
                <w:sz w:val="22"/>
                <w:szCs w:val="22"/>
              </w:rPr>
            </w:pPr>
          </w:p>
          <w:p w:rsidR="13EE010C" w:rsidP="13EE010C" w:rsidRDefault="13EE010C" w14:paraId="3ADFB995" w14:textId="76B49346">
            <w:pPr>
              <w:jc w:val="cente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ESTH12</w:t>
            </w:r>
          </w:p>
        </w:tc>
        <w:tc>
          <w:tcPr>
            <w:tcW w:w="855" w:type="dxa"/>
            <w:shd w:val="clear" w:color="auto" w:fill="auto"/>
            <w:tcMar/>
          </w:tcPr>
          <w:p w:rsidR="13EE010C" w:rsidP="13EE010C" w:rsidRDefault="13EE010C" w14:paraId="5D04C44E" w14:textId="0BD4E41A">
            <w:pPr>
              <w:jc w:val="center"/>
              <w:rPr>
                <w:rFonts w:ascii="Calibri" w:hAnsi="Calibri" w:eastAsia="Calibri" w:cs="Calibri" w:asciiTheme="minorAscii" w:hAnsiTheme="minorAscii" w:eastAsiaTheme="minorAscii" w:cstheme="minorAscii"/>
                <w:sz w:val="22"/>
                <w:szCs w:val="22"/>
              </w:rPr>
            </w:pPr>
          </w:p>
          <w:p w:rsidR="13EE010C" w:rsidP="13EE010C" w:rsidRDefault="13EE010C" w14:paraId="1900D4A5" w14:textId="7ECF9560">
            <w:pPr>
              <w:jc w:val="center"/>
              <w:rPr>
                <w:rFonts w:ascii="Calibri" w:hAnsi="Calibri" w:eastAsia="Calibri" w:cs="Calibri" w:asciiTheme="minorAscii" w:hAnsiTheme="minorAscii" w:eastAsiaTheme="minorAscii" w:cstheme="minorAscii"/>
                <w:sz w:val="22"/>
                <w:szCs w:val="22"/>
              </w:rPr>
            </w:pPr>
          </w:p>
          <w:p w:rsidR="13EE010C" w:rsidP="13EE010C" w:rsidRDefault="13EE010C" w14:paraId="117CD5A0" w14:textId="4FC250D1">
            <w:pPr>
              <w:pStyle w:val="Normal"/>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13EE010C" w:rsidR="13EE010C">
              <w:rPr>
                <w:rFonts w:ascii="Calibri" w:hAnsi="Calibri" w:eastAsia="Calibri" w:cs="Calibri" w:asciiTheme="minorAscii" w:hAnsiTheme="minorAscii" w:eastAsiaTheme="minorAscii" w:cstheme="minorAscii"/>
                <w:sz w:val="22"/>
                <w:szCs w:val="22"/>
              </w:rPr>
              <w:t>TXO4T</w:t>
            </w:r>
          </w:p>
        </w:tc>
      </w:tr>
      <w:tr w:rsidR="315200C2" w:rsidTr="13EE010C" w14:paraId="65E57D2F">
        <w:trPr>
          <w:trHeight w:val="300"/>
        </w:trPr>
        <w:tc>
          <w:tcPr>
            <w:tcW w:w="8805" w:type="dxa"/>
            <w:shd w:val="clear" w:color="auto" w:fill="auto"/>
            <w:tcMar/>
          </w:tcPr>
          <w:p w:rsidR="315200C2" w:rsidP="315200C2" w:rsidRDefault="315200C2" w14:paraId="4CC9CC9C" w14:textId="77D84D4B">
            <w:pPr>
              <w:pStyle w:val="TableParagraph"/>
              <w:widowControl w:val="0"/>
              <w:spacing w:after="0" w:line="279" w:lineRule="exact"/>
              <w:ind w:left="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p>
          <w:p w:rsidR="315200C2" w:rsidP="315200C2" w:rsidRDefault="315200C2" w14:paraId="71B5DE7B" w14:textId="119C4A2E">
            <w:pPr>
              <w:pStyle w:val="TableParagraph"/>
              <w:widowControl w:val="0"/>
              <w:spacing w:after="0" w:line="279" w:lineRule="exact"/>
              <w:ind w:left="4"/>
              <w:rPr>
                <w:rFonts w:ascii="Calibri" w:hAnsi="Calibri" w:eastAsia="Calibri" w:cs="Calibri" w:asciiTheme="minorAscii" w:hAnsiTheme="minorAscii" w:eastAsiaTheme="minorAscii" w:cstheme="minorAscii"/>
                <w:noProof w:val="0"/>
                <w:sz w:val="22"/>
                <w:szCs w:val="22"/>
                <w:lang w:val="en-US"/>
              </w:rPr>
            </w:pPr>
            <w:r w:rsidRPr="315200C2" w:rsidR="315200C2">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Exploring Trades and Technology (Make up, Nails, Hair) (42 hours – 3 hours/week x 14 weeks):</w:t>
            </w:r>
          </w:p>
          <w:p w:rsidR="315200C2" w:rsidP="315200C2" w:rsidRDefault="315200C2" w14:paraId="62CD04B1" w14:textId="525D255B">
            <w:pPr>
              <w:rPr>
                <w:rFonts w:ascii="Calibri" w:hAnsi="Calibri" w:eastAsia="Calibri" w:cs="Calibri" w:asciiTheme="minorAscii" w:hAnsiTheme="minorAscii" w:eastAsiaTheme="minorAscii" w:cstheme="minorAscii"/>
                <w:noProof w:val="0"/>
                <w:sz w:val="22"/>
                <w:szCs w:val="22"/>
                <w:lang w:val="en-US"/>
              </w:rPr>
            </w:pPr>
            <w:r w:rsidRPr="315200C2" w:rsidR="315200C2">
              <w:rPr>
                <w:rFonts w:ascii="Calibri" w:hAnsi="Calibri" w:eastAsia="Calibri" w:cs="Calibri" w:asciiTheme="minorAscii" w:hAnsiTheme="minorAscii" w:eastAsiaTheme="minorAscii" w:cstheme="minorAscii"/>
                <w:b w:val="1"/>
                <w:bCs w:val="1"/>
                <w:color w:val="FF0000"/>
                <w:sz w:val="22"/>
                <w:szCs w:val="22"/>
              </w:rPr>
              <w:t xml:space="preserve">Kingston Campus </w:t>
            </w:r>
            <w:r w:rsidRPr="315200C2" w:rsidR="315200C2">
              <w:rPr>
                <w:rFonts w:ascii="Calibri" w:hAnsi="Calibri" w:eastAsia="Calibri" w:cs="Calibri" w:asciiTheme="minorAscii" w:hAnsiTheme="minorAscii" w:eastAsiaTheme="minorAscii" w:cstheme="minorAscii"/>
                <w:b w:val="1"/>
                <w:bCs w:val="1"/>
                <w:color w:val="FF0000"/>
                <w:sz w:val="22"/>
                <w:szCs w:val="22"/>
              </w:rPr>
              <w:t>–</w:t>
            </w:r>
            <w:r w:rsidRPr="315200C2" w:rsidR="315200C2">
              <w:rPr>
                <w:rFonts w:ascii="Calibri" w:hAnsi="Calibri" w:eastAsia="Calibri" w:cs="Calibri" w:asciiTheme="minorAscii" w:hAnsiTheme="minorAscii" w:eastAsiaTheme="minorAscii" w:cstheme="minorAscii"/>
                <w:b w:val="1"/>
                <w:bCs w:val="1"/>
                <w:color w:val="FF0000"/>
                <w:sz w:val="22"/>
                <w:szCs w:val="22"/>
              </w:rPr>
              <w:t xml:space="preserve"> Congregated</w:t>
            </w:r>
            <w:r w:rsidRPr="315200C2" w:rsidR="315200C2">
              <w:rPr>
                <w:rFonts w:ascii="Calibri" w:hAnsi="Calibri" w:eastAsia="Calibri" w:cs="Calibri" w:asciiTheme="minorAscii" w:hAnsiTheme="minorAscii" w:eastAsiaTheme="minorAscii" w:cstheme="minorAscii"/>
                <w:b w:val="1"/>
                <w:bCs w:val="1"/>
                <w:color w:val="FF0000"/>
                <w:sz w:val="22"/>
                <w:szCs w:val="22"/>
              </w:rPr>
              <w:t xml:space="preserve"> </w:t>
            </w:r>
          </w:p>
          <w:p w:rsidR="315200C2" w:rsidP="13EE010C" w:rsidRDefault="315200C2" w14:paraId="22982A1B" w14:textId="2388F56D">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r w:rsidRPr="13EE010C" w:rsidR="315200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The skilled trades and technology are an important and dynamic part of contemporary life. Understanding how we are all </w:t>
            </w:r>
            <w:r w:rsidRPr="13EE010C" w:rsidR="315200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impacted</w:t>
            </w:r>
            <w:r w:rsidRPr="13EE010C" w:rsidR="315200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 by advancements in these fields can help us live better, more well-informed, and sustainable lives. Through an introduction to a variety of topics in the trades, this course will challenge students to build their knowledge, understanding, and confidence with</w:t>
            </w:r>
            <w:r w:rsidRPr="13EE010C" w:rsidR="2CF9E84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 </w:t>
            </w:r>
            <w:r w:rsidRPr="13EE010C" w:rsidR="315200C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the trades and technology. Students will also have an opportunity to further develop their problem-solving and innovation skills through engaging and practical projects. The aim of this course is to provide students with practical introductory experiences in various trades.</w:t>
            </w:r>
          </w:p>
          <w:p w:rsidR="13EE010C" w:rsidP="13EE010C" w:rsidRDefault="13EE010C" w14:paraId="690546AF" w14:textId="652098FE">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pPr>
          </w:p>
          <w:p w:rsidR="315200C2" w:rsidP="315200C2" w:rsidRDefault="315200C2" w14:paraId="3FCCB1E1" w14:textId="4341F391">
            <w:pPr>
              <w:rPr>
                <w:rFonts w:ascii="Calibri" w:hAnsi="Calibri" w:eastAsia="Calibri" w:cs="Calibri" w:asciiTheme="minorAscii" w:hAnsiTheme="minorAscii" w:eastAsiaTheme="minorAscii" w:cstheme="minorAscii"/>
                <w:sz w:val="22"/>
                <w:szCs w:val="22"/>
              </w:rPr>
            </w:pPr>
          </w:p>
        </w:tc>
        <w:tc>
          <w:tcPr>
            <w:tcW w:w="1245" w:type="dxa"/>
            <w:shd w:val="clear" w:color="auto" w:fill="auto"/>
            <w:tcMar/>
          </w:tcPr>
          <w:p w:rsidR="315200C2" w:rsidP="315200C2" w:rsidRDefault="315200C2" w14:paraId="6E0A1B6A" w14:textId="64029DE7">
            <w:pPr>
              <w:jc w:val="center"/>
              <w:rPr>
                <w:rFonts w:ascii="Calibri" w:hAnsi="Calibri" w:eastAsia="Calibri" w:cs="Calibri" w:asciiTheme="minorAscii" w:hAnsiTheme="minorAscii" w:eastAsiaTheme="minorAscii" w:cstheme="minorAscii"/>
                <w:sz w:val="22"/>
                <w:szCs w:val="22"/>
              </w:rPr>
            </w:pPr>
          </w:p>
          <w:p w:rsidR="315200C2" w:rsidP="315200C2" w:rsidRDefault="315200C2" w14:paraId="7E300FF4" w14:textId="20E5D338">
            <w:pPr>
              <w:jc w:val="center"/>
              <w:rPr>
                <w:rFonts w:ascii="Calibri" w:hAnsi="Calibri" w:eastAsia="Calibri" w:cs="Calibri" w:asciiTheme="minorAscii" w:hAnsiTheme="minorAscii" w:eastAsiaTheme="minorAscii" w:cstheme="minorAscii"/>
                <w:sz w:val="22"/>
                <w:szCs w:val="22"/>
              </w:rPr>
            </w:pPr>
          </w:p>
          <w:p w:rsidR="315200C2" w:rsidP="315200C2" w:rsidRDefault="315200C2" w14:paraId="6E31528E" w14:textId="3D34751A">
            <w:pPr>
              <w:jc w:val="center"/>
              <w:rPr>
                <w:rFonts w:ascii="Calibri" w:hAnsi="Calibri" w:eastAsia="Calibri" w:cs="Calibri" w:asciiTheme="minorAscii" w:hAnsiTheme="minorAscii" w:eastAsiaTheme="minorAscii" w:cstheme="minorAscii"/>
                <w:sz w:val="22"/>
                <w:szCs w:val="22"/>
              </w:rPr>
            </w:pPr>
          </w:p>
          <w:p w:rsidR="315200C2" w:rsidP="315200C2" w:rsidRDefault="315200C2" w14:paraId="5E4EE641" w14:textId="77BE3942">
            <w:pPr>
              <w:jc w:val="center"/>
              <w:rPr>
                <w:rFonts w:ascii="Calibri" w:hAnsi="Calibri" w:eastAsia="Calibri" w:cs="Calibri" w:asciiTheme="minorAscii" w:hAnsiTheme="minorAscii" w:eastAsiaTheme="minorAscii" w:cstheme="minorAscii"/>
                <w:sz w:val="22"/>
                <w:szCs w:val="22"/>
              </w:rPr>
            </w:pPr>
          </w:p>
          <w:p w:rsidR="315200C2" w:rsidP="315200C2" w:rsidRDefault="315200C2" w14:paraId="11DFAE0D" w14:textId="37EA3816">
            <w:pPr>
              <w:jc w:val="center"/>
              <w:rPr>
                <w:rFonts w:ascii="Calibri" w:hAnsi="Calibri" w:eastAsia="Calibri" w:cs="Calibri" w:asciiTheme="minorAscii" w:hAnsiTheme="minorAscii" w:eastAsiaTheme="minorAscii" w:cstheme="minorAscii"/>
                <w:sz w:val="22"/>
                <w:szCs w:val="22"/>
              </w:rPr>
            </w:pPr>
          </w:p>
          <w:p w:rsidR="315200C2" w:rsidP="315200C2" w:rsidRDefault="315200C2" w14:paraId="2F0EEA7C" w14:textId="612BBCB0">
            <w:pPr>
              <w:jc w:val="center"/>
              <w:rPr>
                <w:rFonts w:ascii="Calibri" w:hAnsi="Calibri" w:eastAsia="Calibri" w:cs="Calibri" w:asciiTheme="minorAscii" w:hAnsiTheme="minorAscii" w:eastAsiaTheme="minorAscii" w:cstheme="minorAscii"/>
                <w:sz w:val="22"/>
                <w:szCs w:val="22"/>
              </w:rPr>
            </w:pPr>
            <w:r w:rsidRPr="315200C2" w:rsidR="315200C2">
              <w:rPr>
                <w:rFonts w:ascii="Calibri" w:hAnsi="Calibri" w:eastAsia="Calibri" w:cs="Calibri" w:asciiTheme="minorAscii" w:hAnsiTheme="minorAscii" w:eastAsiaTheme="minorAscii" w:cstheme="minorAscii"/>
                <w:sz w:val="22"/>
                <w:szCs w:val="22"/>
              </w:rPr>
              <w:t>GENE7001</w:t>
            </w:r>
          </w:p>
        </w:tc>
        <w:tc>
          <w:tcPr>
            <w:tcW w:w="855" w:type="dxa"/>
            <w:shd w:val="clear" w:color="auto" w:fill="auto"/>
            <w:tcMar/>
          </w:tcPr>
          <w:p w:rsidR="315200C2" w:rsidP="315200C2" w:rsidRDefault="315200C2" w14:paraId="51C3E4FF" w14:textId="2970684F">
            <w:pPr>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15200C2" w:rsidP="315200C2" w:rsidRDefault="315200C2" w14:paraId="28BC8703" w14:textId="5463F706">
            <w:pPr>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15200C2" w:rsidP="315200C2" w:rsidRDefault="315200C2" w14:paraId="2635D58C" w14:textId="101E18B4">
            <w:pPr>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15200C2" w:rsidP="315200C2" w:rsidRDefault="315200C2" w14:paraId="327E556E" w14:textId="51B73574">
            <w:pPr>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15200C2" w:rsidP="315200C2" w:rsidRDefault="315200C2" w14:paraId="4D9316DD" w14:textId="1EBC40FC">
            <w:pPr>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65D00DA3" w:rsidP="315200C2" w:rsidRDefault="65D00DA3" w14:paraId="57D6E3C2" w14:textId="531E4527">
            <w:pPr>
              <w:jc w:val="center"/>
              <w:rPr>
                <w:rFonts w:ascii="Calibri" w:hAnsi="Calibri" w:eastAsia="Calibri" w:cs="Calibri" w:asciiTheme="minorAscii" w:hAnsiTheme="minorAscii" w:eastAsiaTheme="minorAscii" w:cstheme="minorAscii"/>
                <w:noProof w:val="0"/>
                <w:sz w:val="22"/>
                <w:szCs w:val="22"/>
                <w:lang w:val="en-US"/>
              </w:rPr>
            </w:pPr>
            <w:r w:rsidRPr="315200C2" w:rsidR="65D00DA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TIA4T</w:t>
            </w:r>
          </w:p>
          <w:p w:rsidR="315200C2" w:rsidP="315200C2" w:rsidRDefault="315200C2" w14:paraId="61FC306B" w14:textId="3BC21BE6">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r>
      <w:tr w:rsidR="13EE010C" w:rsidTr="13EE010C" w14:paraId="2117FE6F">
        <w:trPr>
          <w:trHeight w:val="300"/>
        </w:trPr>
        <w:tc>
          <w:tcPr>
            <w:tcW w:w="8805" w:type="dxa"/>
            <w:shd w:val="clear" w:color="auto" w:fill="00B0F0"/>
            <w:tcMar/>
          </w:tcPr>
          <w:p w:rsidR="13EE010C" w:rsidP="13EE010C" w:rsidRDefault="13EE010C" w14:paraId="4AC4E556" w14:textId="3B104C72">
            <w:pPr>
              <w:jc w:val="cente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Kingston Campus</w:t>
            </w:r>
          </w:p>
        </w:tc>
        <w:tc>
          <w:tcPr>
            <w:tcW w:w="1245" w:type="dxa"/>
            <w:shd w:val="clear" w:color="auto" w:fill="00B0F0"/>
            <w:tcMar/>
          </w:tcPr>
          <w:p w:rsidR="13EE010C" w:rsidP="13EE010C" w:rsidRDefault="13EE010C" w14:paraId="6D07A30E" w14:textId="7AE21EC5">
            <w:pPr>
              <w:pStyle w:val="Normal"/>
              <w:jc w:val="center"/>
              <w:rPr>
                <w:rFonts w:ascii="Calibri" w:hAnsi="Calibri" w:eastAsia="Calibri" w:cs="Calibri" w:asciiTheme="minorAscii" w:hAnsiTheme="minorAscii" w:eastAsiaTheme="minorAscii" w:cstheme="minorAscii"/>
                <w:sz w:val="22"/>
                <w:szCs w:val="22"/>
              </w:rPr>
            </w:pPr>
          </w:p>
        </w:tc>
        <w:tc>
          <w:tcPr>
            <w:tcW w:w="855" w:type="dxa"/>
            <w:shd w:val="clear" w:color="auto" w:fill="00B0F0"/>
            <w:tcMar/>
          </w:tcPr>
          <w:p w:rsidR="13EE010C" w:rsidP="13EE010C" w:rsidRDefault="13EE010C" w14:paraId="62118701" w14:textId="08F5A1E6">
            <w:pPr>
              <w:pStyle w:val="Normal"/>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r>
      <w:tr w:rsidR="13EE010C" w:rsidTr="13EE010C" w14:paraId="41C7B1B1">
        <w:trPr>
          <w:trHeight w:val="300"/>
        </w:trPr>
        <w:tc>
          <w:tcPr>
            <w:tcW w:w="8805" w:type="dxa"/>
            <w:shd w:val="clear" w:color="auto" w:fill="AEAAAA" w:themeFill="background2" w:themeFillShade="BF"/>
            <w:tcMar/>
          </w:tcPr>
          <w:p w:rsidR="13EE010C" w:rsidP="13EE010C" w:rsidRDefault="13EE010C" w14:paraId="6CC96C1D">
            <w:pP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Course Name / Description (Kingston)</w:t>
            </w:r>
          </w:p>
          <w:p w:rsidR="13EE010C" w:rsidP="13EE010C" w:rsidRDefault="13EE010C" w14:paraId="797FFE74" w14:textId="3BEBF925">
            <w:pPr>
              <w:pStyle w:val="TableParagraph"/>
              <w:spacing w:line="279" w:lineRule="exact"/>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**ALL COURSES ARE TENTATIVE pending scheduling. sufficient enrolment and professor availability. **</w:t>
            </w:r>
          </w:p>
        </w:tc>
        <w:tc>
          <w:tcPr>
            <w:tcW w:w="1245" w:type="dxa"/>
            <w:shd w:val="clear" w:color="auto" w:fill="AEAAAA" w:themeFill="background2" w:themeFillShade="BF"/>
            <w:tcMar/>
          </w:tcPr>
          <w:p w:rsidR="13EE010C" w:rsidP="13EE010C" w:rsidRDefault="13EE010C" w14:paraId="560CB9F2" w14:textId="3447A032">
            <w:pPr>
              <w:jc w:val="cente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College Course Code</w:t>
            </w:r>
          </w:p>
        </w:tc>
        <w:tc>
          <w:tcPr>
            <w:tcW w:w="855" w:type="dxa"/>
            <w:shd w:val="clear" w:color="auto" w:fill="AEAAAA" w:themeFill="background2" w:themeFillShade="BF"/>
            <w:tcMar/>
          </w:tcPr>
          <w:p w:rsidR="13EE010C" w:rsidP="13EE010C" w:rsidRDefault="13EE010C" w14:paraId="20D2FAA7" w14:textId="3F824237">
            <w:pPr>
              <w:jc w:val="cente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Ministry Course Code</w:t>
            </w:r>
          </w:p>
        </w:tc>
      </w:tr>
      <w:tr w:rsidRPr="009E4A88" w:rsidR="00505791" w:rsidTr="13EE010C" w14:paraId="4A2F175C" w14:textId="77777777">
        <w:tc>
          <w:tcPr>
            <w:tcW w:w="8805" w:type="dxa"/>
            <w:shd w:val="clear" w:color="auto" w:fill="auto"/>
            <w:tcMar/>
          </w:tcPr>
          <w:p w:rsidR="315200C2" w:rsidP="315200C2" w:rsidRDefault="315200C2" w14:paraId="62445B6D" w14:textId="219C0A21">
            <w:pPr>
              <w:widowControl w:val="0"/>
              <w:spacing w:after="0" w:line="279" w:lineRule="exact"/>
              <w:ind w:left="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p>
          <w:p w:rsidR="4B060721" w:rsidP="315200C2" w:rsidRDefault="4B060721" w14:paraId="061A0D24" w14:textId="08228C29">
            <w:pPr>
              <w:widowControl w:val="0"/>
              <w:spacing w:after="0" w:line="279" w:lineRule="exact"/>
              <w:ind w:left="4"/>
              <w:rPr>
                <w:rFonts w:ascii="Calibri" w:hAnsi="Calibri" w:eastAsia="Calibri" w:cs="Calibri" w:asciiTheme="minorAscii" w:hAnsiTheme="minorAscii" w:eastAsiaTheme="minorAscii" w:cstheme="minorAscii"/>
                <w:noProof w:val="0"/>
                <w:sz w:val="22"/>
                <w:szCs w:val="22"/>
                <w:lang w:val="en-US"/>
              </w:rPr>
            </w:pPr>
            <w:r w:rsidRPr="315200C2" w:rsidR="1431445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E</w:t>
            </w:r>
            <w:r w:rsidRPr="315200C2" w:rsidR="1431445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xploring Trades and Technology</w:t>
            </w:r>
            <w:r w:rsidRPr="315200C2" w:rsidR="1431445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(Make up, Nails, Hair) SHSM (</w:t>
            </w:r>
            <w:r w:rsidRPr="315200C2" w:rsidR="1431445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42 hours</w:t>
            </w:r>
            <w:r w:rsidRPr="315200C2" w:rsidR="1431445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 3 hours/week x 14 weeks):</w:t>
            </w:r>
          </w:p>
          <w:p w:rsidRPr="009E4A88" w:rsidR="00505791" w:rsidP="315200C2" w:rsidRDefault="00505791" w14:paraId="54044982" w14:textId="274987C8">
            <w:pPr>
              <w:pStyle w:val="TableParagraph"/>
              <w:spacing w:line="279" w:lineRule="exact"/>
              <w:rPr>
                <w:rFonts w:ascii="Calibri" w:hAnsi="Calibri" w:eastAsia="Calibri" w:cs="Calibri" w:asciiTheme="minorAscii" w:hAnsiTheme="minorAscii" w:eastAsiaTheme="minorAscii" w:cstheme="minorAscii"/>
                <w:b w:val="1"/>
                <w:bCs w:val="1"/>
                <w:color w:val="FF0000"/>
                <w:sz w:val="22"/>
                <w:szCs w:val="22"/>
              </w:rPr>
            </w:pPr>
            <w:r w:rsidRPr="315200C2" w:rsidR="1D6F8409">
              <w:rPr>
                <w:rFonts w:ascii="Calibri" w:hAnsi="Calibri" w:eastAsia="Calibri" w:cs="Calibri" w:asciiTheme="minorAscii" w:hAnsiTheme="minorAscii" w:eastAsiaTheme="minorAscii" w:cstheme="minorAscii"/>
                <w:b w:val="1"/>
                <w:bCs w:val="1"/>
                <w:color w:val="FF0000"/>
                <w:sz w:val="22"/>
                <w:szCs w:val="22"/>
              </w:rPr>
              <w:t>Kingston Campus – Congregated</w:t>
            </w:r>
            <w:r w:rsidRPr="315200C2" w:rsidR="71803D27">
              <w:rPr>
                <w:rFonts w:ascii="Calibri" w:hAnsi="Calibri" w:eastAsia="Calibri" w:cs="Calibri" w:asciiTheme="minorAscii" w:hAnsiTheme="minorAscii" w:eastAsiaTheme="minorAscii" w:cstheme="minorAscii"/>
                <w:b w:val="1"/>
                <w:bCs w:val="1"/>
                <w:color w:val="FF0000"/>
                <w:sz w:val="22"/>
                <w:szCs w:val="22"/>
              </w:rPr>
              <w:t xml:space="preserve"> </w:t>
            </w:r>
            <w:r w:rsidRPr="315200C2" w:rsidR="56260BF6">
              <w:rPr>
                <w:rFonts w:ascii="Calibri" w:hAnsi="Calibri" w:eastAsia="Calibri" w:cs="Calibri" w:asciiTheme="minorAscii" w:hAnsiTheme="minorAscii" w:eastAsiaTheme="minorAscii" w:cstheme="minorAscii"/>
                <w:b w:val="1"/>
                <w:bCs w:val="1"/>
                <w:color w:val="FF0000"/>
                <w:sz w:val="22"/>
                <w:szCs w:val="22"/>
              </w:rPr>
              <w:t>SHSM</w:t>
            </w:r>
            <w:r w:rsidRPr="315200C2" w:rsidR="4641DD70">
              <w:rPr>
                <w:rFonts w:ascii="Calibri" w:hAnsi="Calibri" w:eastAsia="Calibri" w:cs="Calibri" w:asciiTheme="minorAscii" w:hAnsiTheme="minorAscii" w:eastAsiaTheme="minorAscii" w:cstheme="minorAscii"/>
                <w:b w:val="1"/>
                <w:bCs w:val="1"/>
                <w:color w:val="FF0000"/>
                <w:sz w:val="22"/>
                <w:szCs w:val="22"/>
              </w:rPr>
              <w:t xml:space="preserve"> </w:t>
            </w:r>
            <w:r w:rsidRPr="315200C2" w:rsidR="71803D27">
              <w:rPr>
                <w:rFonts w:ascii="Calibri" w:hAnsi="Calibri" w:eastAsia="Calibri" w:cs="Calibri" w:asciiTheme="minorAscii" w:hAnsiTheme="minorAscii" w:eastAsiaTheme="minorAscii" w:cstheme="minorAscii"/>
                <w:b w:val="1"/>
                <w:bCs w:val="1"/>
                <w:color w:val="FF0000"/>
                <w:sz w:val="22"/>
                <w:szCs w:val="22"/>
              </w:rPr>
              <w:t>(</w:t>
            </w:r>
            <w:r w:rsidRPr="315200C2" w:rsidR="71803D27">
              <w:rPr>
                <w:rFonts w:ascii="Calibri" w:hAnsi="Calibri" w:eastAsia="Calibri" w:cs="Calibri" w:asciiTheme="minorAscii" w:hAnsiTheme="minorAscii" w:eastAsiaTheme="minorAscii" w:cstheme="minorAscii"/>
                <w:b w:val="1"/>
                <w:bCs w:val="1"/>
                <w:color w:val="FF0000"/>
                <w:sz w:val="22"/>
                <w:szCs w:val="22"/>
              </w:rPr>
              <w:t>LDSB Specific)</w:t>
            </w:r>
          </w:p>
          <w:p w:rsidRPr="009E4A88" w:rsidR="004D1FDE" w:rsidP="315200C2" w:rsidRDefault="00002DD2" w14:paraId="5F98BAF5" w14:textId="4DD41547">
            <w:pPr>
              <w:rPr>
                <w:rFonts w:ascii="Calibri" w:hAnsi="Calibri" w:eastAsia="Calibri" w:cs="Calibri" w:asciiTheme="minorAscii" w:hAnsiTheme="minorAscii" w:eastAsiaTheme="minorAscii" w:cstheme="minorAscii"/>
                <w:noProof w:val="0"/>
                <w:sz w:val="22"/>
                <w:szCs w:val="22"/>
                <w:lang w:val="en-US"/>
              </w:rPr>
            </w:pPr>
            <w:r w:rsidRPr="13EE010C" w:rsidR="23F8232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The skilled trades and technology are an important and dynamic part of contemporary life. Understanding how we are all </w:t>
            </w:r>
            <w:r w:rsidRPr="13EE010C" w:rsidR="23F8232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impacted</w:t>
            </w:r>
            <w:r w:rsidRPr="13EE010C" w:rsidR="23F8232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CA"/>
              </w:rPr>
              <w:t xml:space="preserve"> by advancements in these fields can help us live better, more well-informed, and sustainable lives. Through an introduction to a variety of topics in the trades, this course will challenge students to build their knowledge, understanding, and confidence with the trades and technology. Students will also have an opportunity to further develop their problem-solving and innovation skills through engaging and practical projects. The aim of this course is to provide students with practical introductory experiences in various trades.</w:t>
            </w:r>
            <w:r w:rsidRPr="13EE010C" w:rsidR="23F8232C">
              <w:rPr>
                <w:rFonts w:ascii="Calibri" w:hAnsi="Calibri" w:eastAsia="Calibri" w:cs="Calibri" w:asciiTheme="minorAscii" w:hAnsiTheme="minorAscii" w:eastAsiaTheme="minorAscii" w:cstheme="minorAscii"/>
                <w:sz w:val="22"/>
                <w:szCs w:val="22"/>
              </w:rPr>
              <w:t xml:space="preserve"> </w:t>
            </w:r>
          </w:p>
          <w:p w:rsidRPr="009E4A88" w:rsidR="004D1FDE" w:rsidP="315200C2" w:rsidRDefault="00002DD2" w14:paraId="58D31BE8" w14:textId="310200FF">
            <w:pPr>
              <w:rPr>
                <w:rFonts w:ascii="Calibri" w:hAnsi="Calibri" w:eastAsia="Calibri" w:cs="Calibri" w:asciiTheme="minorAscii" w:hAnsiTheme="minorAscii" w:eastAsiaTheme="minorAscii" w:cstheme="minorAscii"/>
                <w:noProof w:val="0"/>
                <w:sz w:val="22"/>
                <w:szCs w:val="22"/>
                <w:lang w:val="en-US"/>
              </w:rPr>
            </w:pPr>
          </w:p>
        </w:tc>
        <w:tc>
          <w:tcPr>
            <w:tcW w:w="1245" w:type="dxa"/>
            <w:shd w:val="clear" w:color="auto" w:fill="auto"/>
            <w:tcMar/>
          </w:tcPr>
          <w:p w:rsidR="315200C2" w:rsidP="315200C2" w:rsidRDefault="315200C2" w14:paraId="00ADC0DE" w14:textId="3B224305">
            <w:pPr>
              <w:jc w:val="center"/>
              <w:rPr>
                <w:rFonts w:ascii="Calibri" w:hAnsi="Calibri" w:eastAsia="Calibri" w:cs="Calibri" w:asciiTheme="minorAscii" w:hAnsiTheme="minorAscii" w:eastAsiaTheme="minorAscii" w:cstheme="minorAscii"/>
                <w:sz w:val="22"/>
                <w:szCs w:val="22"/>
              </w:rPr>
            </w:pPr>
          </w:p>
          <w:p w:rsidR="315200C2" w:rsidP="315200C2" w:rsidRDefault="315200C2" w14:paraId="458E2F03" w14:textId="5B1F30EA">
            <w:pPr>
              <w:jc w:val="center"/>
              <w:rPr>
                <w:rFonts w:ascii="Calibri" w:hAnsi="Calibri" w:eastAsia="Calibri" w:cs="Calibri" w:asciiTheme="minorAscii" w:hAnsiTheme="minorAscii" w:eastAsiaTheme="minorAscii" w:cstheme="minorAscii"/>
                <w:sz w:val="22"/>
                <w:szCs w:val="22"/>
              </w:rPr>
            </w:pPr>
          </w:p>
          <w:p w:rsidR="315200C2" w:rsidP="315200C2" w:rsidRDefault="315200C2" w14:paraId="0B9915A9" w14:textId="3EB42DCC">
            <w:pPr>
              <w:jc w:val="center"/>
              <w:rPr>
                <w:rFonts w:ascii="Calibri" w:hAnsi="Calibri" w:eastAsia="Calibri" w:cs="Calibri" w:asciiTheme="minorAscii" w:hAnsiTheme="minorAscii" w:eastAsiaTheme="minorAscii" w:cstheme="minorAscii"/>
                <w:sz w:val="22"/>
                <w:szCs w:val="22"/>
              </w:rPr>
            </w:pPr>
          </w:p>
          <w:p w:rsidR="315200C2" w:rsidP="315200C2" w:rsidRDefault="315200C2" w14:paraId="0F737E90" w14:textId="40A5B052">
            <w:pPr>
              <w:jc w:val="center"/>
              <w:rPr>
                <w:rFonts w:ascii="Calibri" w:hAnsi="Calibri" w:eastAsia="Calibri" w:cs="Calibri" w:asciiTheme="minorAscii" w:hAnsiTheme="minorAscii" w:eastAsiaTheme="minorAscii" w:cstheme="minorAscii"/>
                <w:sz w:val="22"/>
                <w:szCs w:val="22"/>
              </w:rPr>
            </w:pPr>
          </w:p>
          <w:p w:rsidRPr="009E4A88" w:rsidR="00505791" w:rsidP="315200C2" w:rsidRDefault="00A35B4F" w14:paraId="35E277FC" w14:textId="76C83B2E">
            <w:pPr>
              <w:jc w:val="center"/>
              <w:rPr>
                <w:rFonts w:ascii="Calibri" w:hAnsi="Calibri" w:eastAsia="Calibri" w:cs="Calibri" w:asciiTheme="minorAscii" w:hAnsiTheme="minorAscii" w:eastAsiaTheme="minorAscii" w:cstheme="minorAscii"/>
                <w:sz w:val="22"/>
                <w:szCs w:val="22"/>
              </w:rPr>
            </w:pPr>
            <w:r w:rsidRPr="315200C2" w:rsidR="23F8232C">
              <w:rPr>
                <w:rFonts w:ascii="Calibri" w:hAnsi="Calibri" w:eastAsia="Calibri" w:cs="Calibri" w:asciiTheme="minorAscii" w:hAnsiTheme="minorAscii" w:eastAsiaTheme="minorAscii" w:cstheme="minorAscii"/>
                <w:sz w:val="22"/>
                <w:szCs w:val="22"/>
              </w:rPr>
              <w:t>GENE7001</w:t>
            </w:r>
          </w:p>
        </w:tc>
        <w:tc>
          <w:tcPr>
            <w:tcW w:w="855" w:type="dxa"/>
            <w:shd w:val="clear" w:color="auto" w:fill="auto"/>
            <w:tcMar/>
          </w:tcPr>
          <w:p w:rsidR="315200C2" w:rsidP="315200C2" w:rsidRDefault="315200C2" w14:paraId="554DEDCA" w14:textId="5B016D3C">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15200C2" w:rsidP="315200C2" w:rsidRDefault="315200C2" w14:paraId="5AB0EBB3" w14:textId="033AFCBF">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15200C2" w:rsidP="315200C2" w:rsidRDefault="315200C2" w14:paraId="141D6DFC" w14:textId="1B884319">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315200C2" w:rsidP="315200C2" w:rsidRDefault="315200C2" w14:paraId="1779E8CF" w14:textId="77BB2CC4">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Pr="009E4A88" w:rsidR="00505791" w:rsidP="315200C2" w:rsidRDefault="00A35B4F" w14:paraId="78D12806" w14:textId="531E4527">
            <w:pPr>
              <w:rPr>
                <w:rFonts w:ascii="Calibri" w:hAnsi="Calibri" w:eastAsia="Calibri" w:cs="Calibri" w:asciiTheme="minorAscii" w:hAnsiTheme="minorAscii" w:eastAsiaTheme="minorAscii" w:cstheme="minorAscii"/>
                <w:noProof w:val="0"/>
                <w:sz w:val="22"/>
                <w:szCs w:val="22"/>
                <w:lang w:val="en-US"/>
              </w:rPr>
            </w:pPr>
            <w:r w:rsidRPr="315200C2" w:rsidR="23F8232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TIA4T</w:t>
            </w:r>
          </w:p>
          <w:p w:rsidRPr="009E4A88" w:rsidR="00505791" w:rsidP="315200C2" w:rsidRDefault="00A35B4F" w14:paraId="4C21DD2E" w14:textId="4AB2BCD0">
            <w:pPr>
              <w:jc w:val="center"/>
              <w:rPr>
                <w:rFonts w:ascii="Calibri" w:hAnsi="Calibri" w:eastAsia="Calibri" w:cs="Calibri" w:asciiTheme="minorAscii" w:hAnsiTheme="minorAscii" w:eastAsiaTheme="minorAscii" w:cstheme="minorAscii"/>
                <w:color w:val="000000"/>
                <w:sz w:val="22"/>
                <w:szCs w:val="22"/>
              </w:rPr>
            </w:pPr>
          </w:p>
        </w:tc>
      </w:tr>
      <w:tr w:rsidR="13EE010C" w:rsidTr="13EE010C" w14:paraId="6A7410D7">
        <w:trPr>
          <w:trHeight w:val="300"/>
        </w:trPr>
        <w:tc>
          <w:tcPr>
            <w:tcW w:w="8805" w:type="dxa"/>
            <w:shd w:val="clear" w:color="auto" w:fill="auto"/>
            <w:tcMar/>
          </w:tcPr>
          <w:p w:rsidR="13EE010C" w:rsidP="13EE010C" w:rsidRDefault="13EE010C" w14:paraId="7FF4E9AB" w14:textId="423894F4">
            <w:pPr>
              <w:pStyle w:val="TableParagraph"/>
              <w:spacing w:line="279" w:lineRule="exact"/>
              <w:rPr>
                <w:rFonts w:ascii="Calibri" w:hAnsi="Calibri" w:eastAsia="Calibri" w:cs="Calibri" w:asciiTheme="minorAscii" w:hAnsiTheme="minorAscii" w:eastAsiaTheme="minorAscii" w:cstheme="minorAscii"/>
                <w:b w:val="1"/>
                <w:bCs w:val="1"/>
                <w:sz w:val="22"/>
                <w:szCs w:val="22"/>
              </w:rPr>
            </w:pPr>
          </w:p>
          <w:p w:rsidR="13EE010C" w:rsidP="13EE010C" w:rsidRDefault="13EE010C" w14:paraId="39A39ED7" w14:textId="0B633191">
            <w:pPr>
              <w:pStyle w:val="TableParagraph"/>
              <w:spacing w:line="279" w:lineRule="exact"/>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Arts</w:t>
            </w:r>
            <w:r w:rsidRPr="13EE010C" w:rsidR="13EE010C">
              <w:rPr>
                <w:rFonts w:ascii="Calibri" w:hAnsi="Calibri" w:eastAsia="Calibri" w:cs="Calibri" w:asciiTheme="minorAscii" w:hAnsiTheme="minorAscii" w:eastAsiaTheme="minorAscii" w:cstheme="minorAscii"/>
                <w:b w:val="1"/>
                <w:bCs w:val="1"/>
                <w:sz w:val="22"/>
                <w:szCs w:val="22"/>
              </w:rPr>
              <w:t xml:space="preserve"> Based Curriculum 1</w:t>
            </w:r>
            <w:r w:rsidRPr="13EE010C" w:rsidR="13EE010C">
              <w:rPr>
                <w:rFonts w:ascii="Calibri" w:hAnsi="Calibri" w:eastAsia="Calibri" w:cs="Calibri" w:asciiTheme="minorAscii" w:hAnsiTheme="minorAscii" w:eastAsiaTheme="minorAscii" w:cstheme="minorAscii"/>
                <w:sz w:val="22"/>
                <w:szCs w:val="22"/>
              </w:rPr>
              <w:t xml:space="preserve"> </w:t>
            </w:r>
            <w:r w:rsidRPr="13EE010C" w:rsidR="13EE010C">
              <w:rPr>
                <w:rFonts w:ascii="Calibri" w:hAnsi="Calibri" w:eastAsia="Calibri" w:cs="Calibri" w:asciiTheme="minorAscii" w:hAnsiTheme="minorAscii" w:eastAsiaTheme="minorAscii" w:cstheme="minorAscii"/>
                <w:b w:val="1"/>
                <w:bCs w:val="1"/>
                <w:sz w:val="22"/>
                <w:szCs w:val="22"/>
              </w:rPr>
              <w:t>(</w:t>
            </w:r>
            <w:r w:rsidRPr="13EE010C" w:rsidR="13EE010C">
              <w:rPr>
                <w:rFonts w:ascii="Calibri" w:hAnsi="Calibri" w:eastAsia="Calibri" w:cs="Calibri" w:asciiTheme="minorAscii" w:hAnsiTheme="minorAscii" w:eastAsiaTheme="minorAscii" w:cstheme="minorAscii"/>
                <w:b w:val="1"/>
                <w:bCs w:val="1"/>
                <w:sz w:val="22"/>
                <w:szCs w:val="22"/>
              </w:rPr>
              <w:t>42 hours</w:t>
            </w:r>
            <w:r w:rsidRPr="13EE010C" w:rsidR="13EE010C">
              <w:rPr>
                <w:rFonts w:ascii="Calibri" w:hAnsi="Calibri" w:eastAsia="Calibri" w:cs="Calibri" w:asciiTheme="minorAscii" w:hAnsiTheme="minorAscii" w:eastAsiaTheme="minorAscii" w:cstheme="minorAscii"/>
                <w:b w:val="1"/>
                <w:bCs w:val="1"/>
                <w:sz w:val="22"/>
                <w:szCs w:val="22"/>
              </w:rPr>
              <w:t xml:space="preserve"> - 3 hours/week x 14 weeks)</w:t>
            </w:r>
          </w:p>
          <w:p w:rsidR="13EE010C" w:rsidP="13EE010C" w:rsidRDefault="13EE010C" w14:paraId="1895CAD4" w14:textId="4F957EEF">
            <w:pPr>
              <w:pStyle w:val="TableParagraph"/>
              <w:spacing w:line="279" w:lineRule="exact"/>
              <w:rPr>
                <w:rFonts w:ascii="Calibri" w:hAnsi="Calibri" w:eastAsia="Calibri" w:cs="Calibri" w:asciiTheme="minorAscii" w:hAnsiTheme="minorAscii" w:eastAsiaTheme="minorAscii" w:cstheme="minorAscii"/>
                <w:b w:val="0"/>
                <w:bCs w:val="0"/>
                <w:color w:val="auto"/>
                <w:sz w:val="22"/>
                <w:szCs w:val="22"/>
              </w:rPr>
            </w:pPr>
            <w:r w:rsidRPr="13EE010C" w:rsidR="13EE010C">
              <w:rPr>
                <w:rFonts w:ascii="Calibri" w:hAnsi="Calibri" w:eastAsia="Calibri" w:cs="Calibri" w:asciiTheme="minorAscii" w:hAnsiTheme="minorAscii" w:eastAsiaTheme="minorAscii" w:cstheme="minorAscii"/>
                <w:b w:val="1"/>
                <w:bCs w:val="1"/>
                <w:color w:val="FF0000"/>
                <w:sz w:val="22"/>
                <w:szCs w:val="22"/>
              </w:rPr>
              <w:t>Kingston Campus</w:t>
            </w:r>
            <w:r w:rsidRPr="13EE010C" w:rsidR="13EE010C">
              <w:rPr>
                <w:rFonts w:ascii="Calibri" w:hAnsi="Calibri" w:eastAsia="Calibri" w:cs="Calibri" w:asciiTheme="minorAscii" w:hAnsiTheme="minorAscii" w:eastAsiaTheme="minorAscii" w:cstheme="minorAscii"/>
                <w:b w:val="1"/>
                <w:bCs w:val="1"/>
                <w:color w:val="FF0000"/>
                <w:sz w:val="22"/>
                <w:szCs w:val="22"/>
              </w:rPr>
              <w:t xml:space="preserve"> – Congregated </w:t>
            </w:r>
            <w:r>
              <w:br/>
            </w:r>
            <w:r w:rsidRPr="13EE010C" w:rsidR="13EE010C">
              <w:rPr>
                <w:rFonts w:ascii="Calibri" w:hAnsi="Calibri" w:eastAsia="Calibri" w:cs="Calibri" w:asciiTheme="minorAscii" w:hAnsiTheme="minorAscii" w:eastAsiaTheme="minorAscii" w:cstheme="minorAscii"/>
                <w:b w:val="0"/>
                <w:bCs w:val="0"/>
                <w:color w:val="auto"/>
                <w:sz w:val="22"/>
                <w:szCs w:val="22"/>
              </w:rPr>
              <w:t xml:space="preserve">Based on the principle that children learn through play, this course explored the </w:t>
            </w:r>
            <w:r w:rsidRPr="13EE010C" w:rsidR="13EE010C">
              <w:rPr>
                <w:rFonts w:ascii="Calibri" w:hAnsi="Calibri" w:eastAsia="Calibri" w:cs="Calibri" w:asciiTheme="minorAscii" w:hAnsiTheme="minorAscii" w:eastAsiaTheme="minorAscii" w:cstheme="minorAscii"/>
                <w:b w:val="0"/>
                <w:bCs w:val="0"/>
                <w:color w:val="auto"/>
                <w:sz w:val="22"/>
                <w:szCs w:val="22"/>
              </w:rPr>
              <w:t>fundamentals</w:t>
            </w:r>
            <w:r w:rsidRPr="13EE010C" w:rsidR="13EE010C">
              <w:rPr>
                <w:rFonts w:ascii="Calibri" w:hAnsi="Calibri" w:eastAsia="Calibri" w:cs="Calibri" w:asciiTheme="minorAscii" w:hAnsiTheme="minorAscii" w:eastAsiaTheme="minorAscii" w:cstheme="minorAscii"/>
                <w:b w:val="0"/>
                <w:bCs w:val="0"/>
                <w:color w:val="auto"/>
                <w:sz w:val="22"/>
                <w:szCs w:val="22"/>
              </w:rPr>
              <w:t xml:space="preserve"> of an arts-based </w:t>
            </w:r>
            <w:r w:rsidRPr="13EE010C" w:rsidR="13EE010C">
              <w:rPr>
                <w:rFonts w:ascii="Calibri" w:hAnsi="Calibri" w:eastAsia="Calibri" w:cs="Calibri" w:asciiTheme="minorAscii" w:hAnsiTheme="minorAscii" w:eastAsiaTheme="minorAscii" w:cstheme="minorAscii"/>
                <w:b w:val="0"/>
                <w:bCs w:val="0"/>
                <w:color w:val="auto"/>
                <w:sz w:val="22"/>
                <w:szCs w:val="22"/>
              </w:rPr>
              <w:t>curriculum</w:t>
            </w:r>
            <w:r w:rsidRPr="13EE010C" w:rsidR="13EE010C">
              <w:rPr>
                <w:rFonts w:ascii="Calibri" w:hAnsi="Calibri" w:eastAsia="Calibri" w:cs="Calibri" w:asciiTheme="minorAscii" w:hAnsiTheme="minorAscii" w:eastAsiaTheme="minorAscii" w:cstheme="minorAscii"/>
                <w:b w:val="0"/>
                <w:bCs w:val="0"/>
                <w:color w:val="auto"/>
                <w:sz w:val="22"/>
                <w:szCs w:val="22"/>
              </w:rPr>
              <w:t xml:space="preserve"> as a way of fostering the young </w:t>
            </w:r>
            <w:r w:rsidRPr="13EE010C" w:rsidR="13EE010C">
              <w:rPr>
                <w:rFonts w:ascii="Calibri" w:hAnsi="Calibri" w:eastAsia="Calibri" w:cs="Calibri" w:asciiTheme="minorAscii" w:hAnsiTheme="minorAscii" w:eastAsiaTheme="minorAscii" w:cstheme="minorAscii"/>
                <w:b w:val="0"/>
                <w:bCs w:val="0"/>
                <w:color w:val="auto"/>
                <w:sz w:val="22"/>
                <w:szCs w:val="22"/>
              </w:rPr>
              <w:t>child's</w:t>
            </w:r>
            <w:r w:rsidRPr="13EE010C" w:rsidR="13EE010C">
              <w:rPr>
                <w:rFonts w:ascii="Calibri" w:hAnsi="Calibri" w:eastAsia="Calibri" w:cs="Calibri" w:asciiTheme="minorAscii" w:hAnsiTheme="minorAscii" w:eastAsiaTheme="minorAscii" w:cstheme="minorAscii"/>
                <w:b w:val="0"/>
                <w:bCs w:val="0"/>
                <w:color w:val="auto"/>
                <w:sz w:val="22"/>
                <w:szCs w:val="22"/>
              </w:rPr>
              <w:t xml:space="preserve"> creativity, </w:t>
            </w:r>
            <w:r w:rsidRPr="13EE010C" w:rsidR="13EE010C">
              <w:rPr>
                <w:rFonts w:ascii="Calibri" w:hAnsi="Calibri" w:eastAsia="Calibri" w:cs="Calibri" w:asciiTheme="minorAscii" w:hAnsiTheme="minorAscii" w:eastAsiaTheme="minorAscii" w:cstheme="minorAscii"/>
                <w:b w:val="0"/>
                <w:bCs w:val="0"/>
                <w:color w:val="auto"/>
                <w:sz w:val="22"/>
                <w:szCs w:val="22"/>
              </w:rPr>
              <w:t>natural</w:t>
            </w:r>
            <w:r w:rsidRPr="13EE010C" w:rsidR="13EE010C">
              <w:rPr>
                <w:rFonts w:ascii="Calibri" w:hAnsi="Calibri" w:eastAsia="Calibri" w:cs="Calibri" w:asciiTheme="minorAscii" w:hAnsiTheme="minorAscii" w:eastAsiaTheme="minorAscii" w:cstheme="minorAscii"/>
                <w:b w:val="0"/>
                <w:bCs w:val="0"/>
                <w:color w:val="auto"/>
                <w:sz w:val="22"/>
                <w:szCs w:val="22"/>
              </w:rPr>
              <w:t xml:space="preserve"> inquisitiveness, and holistic </w:t>
            </w:r>
            <w:r w:rsidRPr="13EE010C" w:rsidR="13EE010C">
              <w:rPr>
                <w:rFonts w:ascii="Calibri" w:hAnsi="Calibri" w:eastAsia="Calibri" w:cs="Calibri" w:asciiTheme="minorAscii" w:hAnsiTheme="minorAscii" w:eastAsiaTheme="minorAscii" w:cstheme="minorAscii"/>
                <w:b w:val="0"/>
                <w:bCs w:val="0"/>
                <w:color w:val="auto"/>
                <w:sz w:val="22"/>
                <w:szCs w:val="22"/>
              </w:rPr>
              <w:t>development</w:t>
            </w:r>
            <w:r w:rsidRPr="13EE010C" w:rsidR="13EE010C">
              <w:rPr>
                <w:rFonts w:ascii="Calibri" w:hAnsi="Calibri" w:eastAsia="Calibri" w:cs="Calibri" w:asciiTheme="minorAscii" w:hAnsiTheme="minorAscii" w:eastAsiaTheme="minorAscii" w:cstheme="minorAscii"/>
                <w:b w:val="0"/>
                <w:bCs w:val="0"/>
                <w:color w:val="auto"/>
                <w:sz w:val="22"/>
                <w:szCs w:val="22"/>
              </w:rPr>
              <w:t>.</w:t>
            </w:r>
            <w:r w:rsidRPr="13EE010C" w:rsidR="13EE010C">
              <w:rPr>
                <w:rFonts w:ascii="Calibri" w:hAnsi="Calibri" w:eastAsia="Calibri" w:cs="Calibri" w:asciiTheme="minorAscii" w:hAnsiTheme="minorAscii" w:eastAsiaTheme="minorAscii" w:cstheme="minorAscii"/>
                <w:b w:val="0"/>
                <w:bCs w:val="0"/>
                <w:color w:val="auto"/>
                <w:sz w:val="22"/>
                <w:szCs w:val="22"/>
              </w:rPr>
              <w:t xml:space="preserve"> </w:t>
            </w:r>
          </w:p>
          <w:p w:rsidR="13EE010C" w:rsidP="13EE010C" w:rsidRDefault="13EE010C" w14:paraId="5E3E084C" w14:textId="00EE4079">
            <w:pPr>
              <w:pStyle w:val="TableParagraph"/>
              <w:spacing w:line="279" w:lineRule="exact"/>
              <w:ind w:left="0"/>
              <w:rPr>
                <w:rFonts w:ascii="Calibri" w:hAnsi="Calibri" w:eastAsia="Calibri" w:cs="Calibri" w:asciiTheme="minorAscii" w:hAnsiTheme="minorAscii" w:eastAsiaTheme="minorAscii" w:cstheme="minorAscii"/>
                <w:sz w:val="22"/>
                <w:szCs w:val="22"/>
              </w:rPr>
            </w:pPr>
          </w:p>
        </w:tc>
        <w:tc>
          <w:tcPr>
            <w:tcW w:w="1245" w:type="dxa"/>
            <w:shd w:val="clear" w:color="auto" w:fill="auto"/>
            <w:tcMar/>
          </w:tcPr>
          <w:p w:rsidR="13EE010C" w:rsidP="13EE010C" w:rsidRDefault="13EE010C" w14:paraId="23B206A9" w14:textId="5E44A58B">
            <w:pPr>
              <w:jc w:val="center"/>
              <w:rPr>
                <w:rFonts w:ascii="Calibri" w:hAnsi="Calibri" w:eastAsia="Calibri" w:cs="Calibri" w:asciiTheme="minorAscii" w:hAnsiTheme="minorAscii" w:eastAsiaTheme="minorAscii" w:cstheme="minorAscii"/>
                <w:sz w:val="22"/>
                <w:szCs w:val="22"/>
              </w:rPr>
            </w:pPr>
          </w:p>
          <w:p w:rsidR="13EE010C" w:rsidP="13EE010C" w:rsidRDefault="13EE010C" w14:paraId="3FBA0C3F" w14:textId="225900CB">
            <w:pPr>
              <w:jc w:val="center"/>
              <w:rPr>
                <w:rFonts w:ascii="Calibri" w:hAnsi="Calibri" w:eastAsia="Calibri" w:cs="Calibri" w:asciiTheme="minorAscii" w:hAnsiTheme="minorAscii" w:eastAsiaTheme="minorAscii" w:cstheme="minorAscii"/>
                <w:sz w:val="22"/>
                <w:szCs w:val="22"/>
              </w:rPr>
            </w:pPr>
          </w:p>
          <w:p w:rsidR="13EE010C" w:rsidP="13EE010C" w:rsidRDefault="13EE010C" w14:paraId="10CEBD96" w14:textId="63B0D0F6">
            <w:pPr>
              <w:jc w:val="center"/>
              <w:rPr>
                <w:rFonts w:ascii="Calibri" w:hAnsi="Calibri" w:eastAsia="Calibri" w:cs="Calibri" w:asciiTheme="minorAscii" w:hAnsiTheme="minorAscii" w:eastAsiaTheme="minorAscii" w:cstheme="minorAscii"/>
                <w:sz w:val="22"/>
                <w:szCs w:val="22"/>
              </w:rPr>
            </w:pPr>
          </w:p>
          <w:p w:rsidR="13EE010C" w:rsidP="13EE010C" w:rsidRDefault="13EE010C" w14:paraId="57B4EA1C" w14:textId="5D58EDA3">
            <w:pPr>
              <w:jc w:val="cente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EARL1000</w:t>
            </w:r>
          </w:p>
        </w:tc>
        <w:tc>
          <w:tcPr>
            <w:tcW w:w="855" w:type="dxa"/>
            <w:shd w:val="clear" w:color="auto" w:fill="auto"/>
            <w:tcMar/>
          </w:tcPr>
          <w:p w:rsidR="13EE010C" w:rsidP="13EE010C" w:rsidRDefault="13EE010C" w14:paraId="0715A1AF" w14:textId="76E7BC08">
            <w:pPr>
              <w:jc w:val="center"/>
              <w:rPr>
                <w:rFonts w:ascii="Calibri" w:hAnsi="Calibri" w:eastAsia="Calibri" w:cs="Calibri" w:asciiTheme="minorAscii" w:hAnsiTheme="minorAscii" w:eastAsiaTheme="minorAscii" w:cstheme="minorAscii"/>
                <w:sz w:val="22"/>
                <w:szCs w:val="22"/>
              </w:rPr>
            </w:pPr>
          </w:p>
          <w:p w:rsidR="13EE010C" w:rsidP="13EE010C" w:rsidRDefault="13EE010C" w14:paraId="55EB6E09" w14:textId="5B7F190F">
            <w:pPr>
              <w:jc w:val="center"/>
              <w:rPr>
                <w:rFonts w:ascii="Calibri" w:hAnsi="Calibri" w:eastAsia="Calibri" w:cs="Calibri" w:asciiTheme="minorAscii" w:hAnsiTheme="minorAscii" w:eastAsiaTheme="minorAscii" w:cstheme="minorAscii"/>
                <w:sz w:val="22"/>
                <w:szCs w:val="22"/>
              </w:rPr>
            </w:pPr>
          </w:p>
          <w:p w:rsidR="13EE010C" w:rsidP="13EE010C" w:rsidRDefault="13EE010C" w14:paraId="34775418" w14:textId="61537EF5">
            <w:pPr>
              <w:jc w:val="center"/>
              <w:rPr>
                <w:rFonts w:ascii="Calibri" w:hAnsi="Calibri" w:eastAsia="Calibri" w:cs="Calibri" w:asciiTheme="minorAscii" w:hAnsiTheme="minorAscii" w:eastAsiaTheme="minorAscii" w:cstheme="minorAscii"/>
                <w:sz w:val="22"/>
                <w:szCs w:val="22"/>
              </w:rPr>
            </w:pPr>
          </w:p>
          <w:p w:rsidR="13EE010C" w:rsidP="13EE010C" w:rsidRDefault="13EE010C" w14:paraId="5CB705CB" w14:textId="53454DF3">
            <w:pPr>
              <w:jc w:val="center"/>
              <w:rPr>
                <w:rFonts w:ascii="Calibri" w:hAnsi="Calibri" w:eastAsia="Calibri" w:cs="Calibri" w:asciiTheme="minorAscii" w:hAnsiTheme="minorAscii" w:eastAsiaTheme="minorAscii" w:cstheme="minorAscii"/>
                <w:sz w:val="22"/>
                <w:szCs w:val="22"/>
              </w:rPr>
            </w:pPr>
          </w:p>
          <w:p w:rsidR="13EE010C" w:rsidP="13EE010C" w:rsidRDefault="13EE010C" w14:paraId="6E04E6C9" w14:textId="6868B3B8">
            <w:pPr>
              <w:jc w:val="cente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TOX4T</w:t>
            </w:r>
          </w:p>
        </w:tc>
      </w:tr>
      <w:tr w:rsidRPr="009E4A88" w:rsidR="00FE5459" w:rsidTr="13EE010C" w14:paraId="48CECCE6" w14:textId="77777777">
        <w:tc>
          <w:tcPr>
            <w:tcW w:w="8805" w:type="dxa"/>
            <w:shd w:val="clear" w:color="auto" w:fill="auto"/>
            <w:tcMar/>
          </w:tcPr>
          <w:p w:rsidR="315200C2" w:rsidP="315200C2" w:rsidRDefault="315200C2" w14:paraId="24CBF192" w14:textId="6671BC0C">
            <w:pPr>
              <w:pStyle w:val="TableParagraph"/>
              <w:spacing w:line="279" w:lineRule="exact"/>
              <w:rPr>
                <w:rFonts w:ascii="Calibri" w:hAnsi="Calibri" w:eastAsia="Calibri" w:cs="Calibri" w:asciiTheme="minorAscii" w:hAnsiTheme="minorAscii" w:eastAsiaTheme="minorAscii" w:cstheme="minorAscii"/>
                <w:b w:val="1"/>
                <w:bCs w:val="1"/>
                <w:sz w:val="22"/>
                <w:szCs w:val="22"/>
              </w:rPr>
            </w:pPr>
          </w:p>
          <w:p w:rsidRPr="009E4A88" w:rsidR="00FE5459" w:rsidP="315200C2" w:rsidRDefault="00FE5459" w14:paraId="1B8AAD7A" w14:textId="748C528A">
            <w:pPr>
              <w:pStyle w:val="TableParagraph"/>
              <w:spacing w:line="279" w:lineRule="exact"/>
              <w:rPr>
                <w:rFonts w:ascii="Calibri" w:hAnsi="Calibri" w:eastAsia="Calibri" w:cs="Calibri" w:asciiTheme="minorAscii" w:hAnsiTheme="minorAscii" w:eastAsiaTheme="minorAscii" w:cstheme="minorAscii"/>
                <w:b w:val="1"/>
                <w:bCs w:val="1"/>
                <w:sz w:val="22"/>
                <w:szCs w:val="22"/>
              </w:rPr>
            </w:pPr>
            <w:r w:rsidRPr="315200C2" w:rsidR="22A02BC5">
              <w:rPr>
                <w:rFonts w:ascii="Calibri" w:hAnsi="Calibri" w:eastAsia="Calibri" w:cs="Calibri" w:asciiTheme="minorAscii" w:hAnsiTheme="minorAscii" w:eastAsiaTheme="minorAscii" w:cstheme="minorAscii"/>
                <w:b w:val="1"/>
                <w:bCs w:val="1"/>
                <w:sz w:val="22"/>
                <w:szCs w:val="22"/>
              </w:rPr>
              <w:t xml:space="preserve">Yout</w:t>
            </w:r>
            <w:r w:rsidRPr="315200C2" w:rsidR="174EEFEE">
              <w:rPr>
                <w:rFonts w:ascii="Calibri" w:hAnsi="Calibri" w:eastAsia="Calibri" w:cs="Calibri" w:asciiTheme="minorAscii" w:hAnsiTheme="minorAscii" w:eastAsiaTheme="minorAscii" w:cstheme="minorAscii"/>
                <w:b w:val="1"/>
                <w:bCs w:val="1"/>
                <w:sz w:val="22"/>
                <w:szCs w:val="22"/>
              </w:rPr>
              <w:t xml:space="preserve">h</w:t>
            </w:r>
            <w:r w:rsidRPr="315200C2" w:rsidR="22A02BC5">
              <w:rPr>
                <w:rFonts w:ascii="Calibri" w:hAnsi="Calibri" w:eastAsia="Calibri" w:cs="Calibri" w:asciiTheme="minorAscii" w:hAnsiTheme="minorAscii" w:eastAsiaTheme="minorAscii" w:cstheme="minorAscii"/>
                <w:b w:val="1"/>
                <w:bCs w:val="1"/>
                <w:sz w:val="22"/>
                <w:szCs w:val="22"/>
              </w:rPr>
              <w:t xml:space="preserve"> in Conflict</w:t>
            </w:r>
            <w:r w:rsidRPr="315200C2" w:rsidR="2E51F3EF">
              <w:rPr>
                <w:rFonts w:ascii="Calibri" w:hAnsi="Calibri" w:eastAsia="Calibri" w:cs="Calibri" w:asciiTheme="minorAscii" w:hAnsiTheme="minorAscii" w:eastAsiaTheme="minorAscii" w:cstheme="minorAscii"/>
                <w:b w:val="1"/>
                <w:bCs w:val="1"/>
                <w:sz w:val="22"/>
                <w:szCs w:val="22"/>
              </w:rPr>
              <w:t xml:space="preserve"> </w:t>
            </w:r>
            <w:r w:rsidRPr="315200C2" w:rsidR="4C5988A1">
              <w:rPr>
                <w:rFonts w:ascii="Calibri" w:hAnsi="Calibri" w:eastAsia="Calibri" w:cs="Calibri" w:asciiTheme="minorAscii" w:hAnsiTheme="minorAscii" w:eastAsiaTheme="minorAscii" w:cstheme="minorAscii"/>
                <w:b w:val="1"/>
                <w:bCs w:val="1"/>
                <w:sz w:val="22"/>
                <w:szCs w:val="22"/>
              </w:rPr>
              <w:t xml:space="preserve">with the Law </w:t>
            </w:r>
            <w:r w:rsidRPr="315200C2" w:rsidR="2E51F3EF">
              <w:rPr>
                <w:rFonts w:ascii="Calibri" w:hAnsi="Calibri" w:eastAsia="Calibri" w:cs="Calibri" w:asciiTheme="minorAscii" w:hAnsiTheme="minorAscii" w:eastAsiaTheme="minorAscii" w:cstheme="minorAscii"/>
                <w:b w:val="1"/>
                <w:bCs w:val="1"/>
                <w:sz w:val="22"/>
                <w:szCs w:val="22"/>
              </w:rPr>
              <w:t>(</w:t>
            </w:r>
            <w:r w:rsidRPr="315200C2" w:rsidR="2E51F3EF">
              <w:rPr>
                <w:rFonts w:ascii="Calibri" w:hAnsi="Calibri" w:eastAsia="Calibri" w:cs="Calibri" w:asciiTheme="minorAscii" w:hAnsiTheme="minorAscii" w:eastAsiaTheme="minorAscii" w:cstheme="minorAscii"/>
                <w:b w:val="1"/>
                <w:bCs w:val="1"/>
                <w:sz w:val="22"/>
                <w:szCs w:val="22"/>
              </w:rPr>
              <w:t>42</w:t>
            </w:r>
            <w:r w:rsidRPr="315200C2" w:rsidR="2E51F3EF">
              <w:rPr>
                <w:rFonts w:ascii="Calibri" w:hAnsi="Calibri" w:eastAsia="Calibri" w:cs="Calibri" w:asciiTheme="minorAscii" w:hAnsiTheme="minorAscii" w:eastAsiaTheme="minorAscii" w:cstheme="minorAscii"/>
                <w:b w:val="1"/>
                <w:bCs w:val="1"/>
                <w:spacing w:val="-3"/>
                <w:sz w:val="22"/>
                <w:szCs w:val="22"/>
              </w:rPr>
              <w:t xml:space="preserve"> </w:t>
            </w:r>
            <w:r w:rsidRPr="315200C2" w:rsidR="2E51F3EF">
              <w:rPr>
                <w:rFonts w:ascii="Calibri" w:hAnsi="Calibri" w:eastAsia="Calibri" w:cs="Calibri" w:asciiTheme="minorAscii" w:hAnsiTheme="minorAscii" w:eastAsiaTheme="minorAscii" w:cstheme="minorAscii"/>
                <w:b w:val="1"/>
                <w:bCs w:val="1"/>
                <w:sz w:val="22"/>
                <w:szCs w:val="22"/>
              </w:rPr>
              <w:t>hours</w:t>
            </w:r>
            <w:r w:rsidRPr="315200C2" w:rsidR="2E51F3EF">
              <w:rPr>
                <w:rFonts w:ascii="Calibri" w:hAnsi="Calibri" w:eastAsia="Calibri" w:cs="Calibri" w:asciiTheme="minorAscii" w:hAnsiTheme="minorAscii" w:eastAsiaTheme="minorAscii" w:cstheme="minorAscii"/>
                <w:b w:val="1"/>
                <w:bCs w:val="1"/>
                <w:spacing w:val="-2"/>
                <w:sz w:val="22"/>
                <w:szCs w:val="22"/>
              </w:rPr>
              <w:t xml:space="preserve"> </w:t>
            </w:r>
            <w:r w:rsidRPr="315200C2" w:rsidR="2E51F3EF">
              <w:rPr>
                <w:rFonts w:ascii="Calibri" w:hAnsi="Calibri" w:eastAsia="Calibri" w:cs="Calibri" w:asciiTheme="minorAscii" w:hAnsiTheme="minorAscii" w:eastAsiaTheme="minorAscii" w:cstheme="minorAscii"/>
                <w:b w:val="1"/>
                <w:bCs w:val="1"/>
                <w:sz w:val="22"/>
                <w:szCs w:val="22"/>
              </w:rPr>
              <w:t>–</w:t>
            </w:r>
            <w:r w:rsidRPr="315200C2" w:rsidR="2E51F3EF">
              <w:rPr>
                <w:rFonts w:ascii="Calibri" w:hAnsi="Calibri" w:eastAsia="Calibri" w:cs="Calibri" w:asciiTheme="minorAscii" w:hAnsiTheme="minorAscii" w:eastAsiaTheme="minorAscii" w:cstheme="minorAscii"/>
                <w:b w:val="1"/>
                <w:bCs w:val="1"/>
                <w:spacing w:val="-1"/>
                <w:sz w:val="22"/>
                <w:szCs w:val="22"/>
              </w:rPr>
              <w:t xml:space="preserve"> </w:t>
            </w:r>
            <w:r w:rsidRPr="315200C2" w:rsidR="2E51F3EF">
              <w:rPr>
                <w:rFonts w:ascii="Calibri" w:hAnsi="Calibri" w:eastAsia="Calibri" w:cs="Calibri" w:asciiTheme="minorAscii" w:hAnsiTheme="minorAscii" w:eastAsiaTheme="minorAscii" w:cstheme="minorAscii"/>
                <w:b w:val="1"/>
                <w:bCs w:val="1"/>
                <w:sz w:val="22"/>
                <w:szCs w:val="22"/>
              </w:rPr>
              <w:t>3</w:t>
            </w:r>
            <w:r w:rsidRPr="315200C2" w:rsidR="2E51F3EF">
              <w:rPr>
                <w:rFonts w:ascii="Calibri" w:hAnsi="Calibri" w:eastAsia="Calibri" w:cs="Calibri" w:asciiTheme="minorAscii" w:hAnsiTheme="minorAscii" w:eastAsiaTheme="minorAscii" w:cstheme="minorAscii"/>
                <w:b w:val="1"/>
                <w:bCs w:val="1"/>
                <w:spacing w:val="-3"/>
                <w:sz w:val="22"/>
                <w:szCs w:val="22"/>
              </w:rPr>
              <w:t xml:space="preserve"> </w:t>
            </w:r>
            <w:r w:rsidRPr="315200C2" w:rsidR="2E51F3EF">
              <w:rPr>
                <w:rFonts w:ascii="Calibri" w:hAnsi="Calibri" w:eastAsia="Calibri" w:cs="Calibri" w:asciiTheme="minorAscii" w:hAnsiTheme="minorAscii" w:eastAsiaTheme="minorAscii" w:cstheme="minorAscii"/>
                <w:b w:val="1"/>
                <w:bCs w:val="1"/>
                <w:sz w:val="22"/>
                <w:szCs w:val="22"/>
              </w:rPr>
              <w:t>hours/week</w:t>
            </w:r>
            <w:r w:rsidRPr="315200C2" w:rsidR="2E51F3EF">
              <w:rPr>
                <w:rFonts w:ascii="Calibri" w:hAnsi="Calibri" w:eastAsia="Calibri" w:cs="Calibri" w:asciiTheme="minorAscii" w:hAnsiTheme="minorAscii" w:eastAsiaTheme="minorAscii" w:cstheme="minorAscii"/>
                <w:b w:val="1"/>
                <w:bCs w:val="1"/>
                <w:spacing w:val="-1"/>
                <w:sz w:val="22"/>
                <w:szCs w:val="22"/>
              </w:rPr>
              <w:t xml:space="preserve"> </w:t>
            </w:r>
            <w:r w:rsidRPr="315200C2" w:rsidR="2E51F3EF">
              <w:rPr>
                <w:rFonts w:ascii="Calibri" w:hAnsi="Calibri" w:eastAsia="Calibri" w:cs="Calibri" w:asciiTheme="minorAscii" w:hAnsiTheme="minorAscii" w:eastAsiaTheme="minorAscii" w:cstheme="minorAscii"/>
                <w:b w:val="1"/>
                <w:bCs w:val="1"/>
                <w:sz w:val="22"/>
                <w:szCs w:val="22"/>
              </w:rPr>
              <w:t>x</w:t>
            </w:r>
            <w:r w:rsidRPr="315200C2" w:rsidR="2E51F3EF">
              <w:rPr>
                <w:rFonts w:ascii="Calibri" w:hAnsi="Calibri" w:eastAsia="Calibri" w:cs="Calibri" w:asciiTheme="minorAscii" w:hAnsiTheme="minorAscii" w:eastAsiaTheme="minorAscii" w:cstheme="minorAscii"/>
                <w:b w:val="1"/>
                <w:bCs w:val="1"/>
                <w:spacing w:val="-1"/>
                <w:sz w:val="22"/>
                <w:szCs w:val="22"/>
              </w:rPr>
              <w:t xml:space="preserve"> </w:t>
            </w:r>
            <w:r w:rsidRPr="315200C2" w:rsidR="2E51F3EF">
              <w:rPr>
                <w:rFonts w:ascii="Calibri" w:hAnsi="Calibri" w:eastAsia="Calibri" w:cs="Calibri" w:asciiTheme="minorAscii" w:hAnsiTheme="minorAscii" w:eastAsiaTheme="minorAscii" w:cstheme="minorAscii"/>
                <w:b w:val="1"/>
                <w:bCs w:val="1"/>
                <w:sz w:val="22"/>
                <w:szCs w:val="22"/>
              </w:rPr>
              <w:t xml:space="preserve">14 </w:t>
            </w:r>
            <w:r w:rsidRPr="315200C2" w:rsidR="2E51F3EF">
              <w:rPr>
                <w:rFonts w:ascii="Calibri" w:hAnsi="Calibri" w:eastAsia="Calibri" w:cs="Calibri" w:asciiTheme="minorAscii" w:hAnsiTheme="minorAscii" w:eastAsiaTheme="minorAscii" w:cstheme="minorAscii"/>
                <w:b w:val="1"/>
                <w:bCs w:val="1"/>
                <w:spacing w:val="-2"/>
                <w:sz w:val="22"/>
                <w:szCs w:val="22"/>
              </w:rPr>
              <w:t>weeks):</w:t>
            </w:r>
          </w:p>
          <w:p w:rsidRPr="009E4A88" w:rsidR="00FE5459" w:rsidP="315200C2" w:rsidRDefault="00FE5459" w14:paraId="322DF0E5" w14:textId="77777777">
            <w:pPr>
              <w:pStyle w:val="TableParagraph"/>
              <w:spacing w:line="279" w:lineRule="exact"/>
              <w:rPr>
                <w:rFonts w:ascii="Calibri" w:hAnsi="Calibri" w:eastAsia="Calibri" w:cs="Calibri" w:asciiTheme="minorAscii" w:hAnsiTheme="minorAscii" w:eastAsiaTheme="minorAscii" w:cstheme="minorAscii"/>
                <w:b w:val="1"/>
                <w:bCs w:val="1"/>
                <w:color w:val="FF0000"/>
                <w:spacing w:val="-2"/>
                <w:sz w:val="22"/>
                <w:szCs w:val="22"/>
              </w:rPr>
            </w:pPr>
            <w:r w:rsidRPr="315200C2" w:rsidR="00EDAE3E">
              <w:rPr>
                <w:rFonts w:ascii="Calibri" w:hAnsi="Calibri" w:eastAsia="Calibri" w:cs="Calibri" w:asciiTheme="minorAscii" w:hAnsiTheme="minorAscii" w:eastAsiaTheme="minorAscii" w:cstheme="minorAscii"/>
                <w:b w:val="1"/>
                <w:bCs w:val="1"/>
                <w:color w:val="FF0000"/>
                <w:spacing w:val="-2"/>
                <w:sz w:val="22"/>
                <w:szCs w:val="22"/>
              </w:rPr>
              <w:t>Kingston Campus – Congregated</w:t>
            </w:r>
          </w:p>
          <w:p w:rsidR="00FE5459" w:rsidP="315200C2" w:rsidRDefault="00FE5459" w14:paraId="528F6253" w14:textId="1D4E0AC6">
            <w:pPr>
              <w:pStyle w:val="TableParagraph"/>
              <w:spacing w:line="279" w:lineRule="exact"/>
              <w:rPr>
                <w:rFonts w:ascii="Calibri" w:hAnsi="Calibri" w:eastAsia="Calibri" w:cs="Calibri" w:asciiTheme="minorAscii" w:hAnsiTheme="minorAscii" w:eastAsiaTheme="minorAscii" w:cstheme="minorAscii"/>
                <w:sz w:val="22"/>
                <w:szCs w:val="22"/>
              </w:rPr>
            </w:pPr>
            <w:r w:rsidRPr="315200C2" w:rsidR="3D1661CB">
              <w:rPr>
                <w:rFonts w:ascii="Calibri" w:hAnsi="Calibri" w:eastAsia="Calibri" w:cs="Calibri" w:asciiTheme="minorAscii" w:hAnsiTheme="minorAscii" w:eastAsiaTheme="minorAscii" w:cstheme="minorAscii"/>
                <w:sz w:val="22"/>
                <w:szCs w:val="22"/>
              </w:rPr>
              <w:t xml:space="preserve">This course enables the student to explain and analyze the philosophical, contemporary, and historical </w:t>
            </w:r>
            <w:r w:rsidRPr="315200C2" w:rsidR="3D1661CB">
              <w:rPr>
                <w:rFonts w:ascii="Calibri" w:hAnsi="Calibri" w:eastAsia="Calibri" w:cs="Calibri" w:asciiTheme="minorAscii" w:hAnsiTheme="minorAscii" w:eastAsiaTheme="minorAscii" w:cstheme="minorAscii"/>
                <w:sz w:val="22"/>
                <w:szCs w:val="22"/>
              </w:rPr>
              <w:t xml:space="preserve">perspectives of young people in conflict with the law in Canada. The Youth Criminal Justice Act, the Child and </w:t>
            </w:r>
            <w:r w:rsidRPr="315200C2" w:rsidR="3D1661CB">
              <w:rPr>
                <w:rFonts w:ascii="Calibri" w:hAnsi="Calibri" w:eastAsia="Calibri" w:cs="Calibri" w:asciiTheme="minorAscii" w:hAnsiTheme="minorAscii" w:eastAsiaTheme="minorAscii" w:cstheme="minorAscii"/>
                <w:sz w:val="22"/>
                <w:szCs w:val="22"/>
              </w:rPr>
              <w:t xml:space="preserve">Family Services Act, and other relevant legislation are examined from the perspective of both the young </w:t>
            </w:r>
            <w:r w:rsidRPr="315200C2" w:rsidR="3D1661CB">
              <w:rPr>
                <w:rFonts w:ascii="Calibri" w:hAnsi="Calibri" w:eastAsia="Calibri" w:cs="Calibri" w:asciiTheme="minorAscii" w:hAnsiTheme="minorAscii" w:eastAsiaTheme="minorAscii" w:cstheme="minorAscii"/>
                <w:sz w:val="22"/>
                <w:szCs w:val="22"/>
              </w:rPr>
              <w:t xml:space="preserve">person and the </w:t>
            </w:r>
            <w:r w:rsidRPr="315200C2" w:rsidR="3CD5AB7B">
              <w:rPr>
                <w:rFonts w:ascii="Calibri" w:hAnsi="Calibri" w:eastAsia="Calibri" w:cs="Calibri" w:asciiTheme="minorAscii" w:hAnsiTheme="minorAscii" w:eastAsiaTheme="minorAscii" w:cstheme="minorAscii"/>
                <w:sz w:val="22"/>
                <w:szCs w:val="22"/>
              </w:rPr>
              <w:t>agencies involved</w:t>
            </w:r>
            <w:r w:rsidRPr="315200C2" w:rsidR="3D1661CB">
              <w:rPr>
                <w:rFonts w:ascii="Calibri" w:hAnsi="Calibri" w:eastAsia="Calibri" w:cs="Calibri" w:asciiTheme="minorAscii" w:hAnsiTheme="minorAscii" w:eastAsiaTheme="minorAscii" w:cstheme="minorAscii"/>
                <w:sz w:val="22"/>
                <w:szCs w:val="22"/>
              </w:rPr>
              <w:t>.</w:t>
            </w:r>
          </w:p>
          <w:p w:rsidR="00FE5459" w:rsidP="315200C2" w:rsidRDefault="00FE5459" w14:paraId="07203344" w14:textId="2D2E6FC4">
            <w:pPr>
              <w:pStyle w:val="TableParagraph"/>
              <w:spacing w:line="279" w:lineRule="exact"/>
              <w:rPr>
                <w:rFonts w:ascii="Calibri" w:hAnsi="Calibri" w:eastAsia="Calibri" w:cs="Calibri" w:asciiTheme="minorAscii" w:hAnsiTheme="minorAscii" w:eastAsiaTheme="minorAscii" w:cstheme="minorAscii"/>
                <w:sz w:val="22"/>
                <w:szCs w:val="22"/>
              </w:rPr>
            </w:pPr>
          </w:p>
        </w:tc>
        <w:tc>
          <w:tcPr>
            <w:tcW w:w="1245" w:type="dxa"/>
            <w:shd w:val="clear" w:color="auto" w:fill="auto"/>
            <w:tcMar/>
          </w:tcPr>
          <w:p w:rsidR="315200C2" w:rsidP="315200C2" w:rsidRDefault="315200C2" w14:paraId="47B9B3E0" w14:textId="530B05C9">
            <w:pPr>
              <w:jc w:val="center"/>
              <w:rPr>
                <w:rFonts w:ascii="Calibri" w:hAnsi="Calibri" w:eastAsia="Calibri" w:cs="Calibri" w:asciiTheme="minorAscii" w:hAnsiTheme="minorAscii" w:eastAsiaTheme="minorAscii" w:cstheme="minorAscii"/>
                <w:sz w:val="22"/>
                <w:szCs w:val="22"/>
              </w:rPr>
            </w:pPr>
          </w:p>
          <w:p w:rsidR="315200C2" w:rsidP="315200C2" w:rsidRDefault="315200C2" w14:paraId="15065E7A" w14:textId="1178412F">
            <w:pPr>
              <w:jc w:val="center"/>
              <w:rPr>
                <w:rFonts w:ascii="Calibri" w:hAnsi="Calibri" w:eastAsia="Calibri" w:cs="Calibri" w:asciiTheme="minorAscii" w:hAnsiTheme="minorAscii" w:eastAsiaTheme="minorAscii" w:cstheme="minorAscii"/>
                <w:sz w:val="22"/>
                <w:szCs w:val="22"/>
              </w:rPr>
            </w:pPr>
          </w:p>
          <w:p w:rsidR="315200C2" w:rsidP="315200C2" w:rsidRDefault="315200C2" w14:paraId="63CE169A" w14:textId="4EA7F8A3">
            <w:pPr>
              <w:jc w:val="center"/>
              <w:rPr>
                <w:rFonts w:ascii="Calibri" w:hAnsi="Calibri" w:eastAsia="Calibri" w:cs="Calibri" w:asciiTheme="minorAscii" w:hAnsiTheme="minorAscii" w:eastAsiaTheme="minorAscii" w:cstheme="minorAscii"/>
                <w:sz w:val="22"/>
                <w:szCs w:val="22"/>
              </w:rPr>
            </w:pPr>
          </w:p>
          <w:p w:rsidRPr="009E4A88" w:rsidR="00FE5459" w:rsidP="315200C2" w:rsidRDefault="00FE5459" w14:paraId="795B6BED" w14:textId="1CA569A6">
            <w:pPr>
              <w:jc w:val="center"/>
              <w:rPr>
                <w:rFonts w:ascii="Calibri" w:hAnsi="Calibri" w:eastAsia="Calibri" w:cs="Calibri" w:asciiTheme="minorAscii" w:hAnsiTheme="minorAscii" w:eastAsiaTheme="minorAscii" w:cstheme="minorAscii"/>
                <w:sz w:val="22"/>
                <w:szCs w:val="22"/>
              </w:rPr>
            </w:pPr>
            <w:r w:rsidRPr="315200C2" w:rsidR="2E1E4942">
              <w:rPr>
                <w:rFonts w:ascii="Calibri" w:hAnsi="Calibri" w:eastAsia="Calibri" w:cs="Calibri" w:asciiTheme="minorAscii" w:hAnsiTheme="minorAscii" w:eastAsiaTheme="minorAscii" w:cstheme="minorAscii"/>
                <w:sz w:val="22"/>
                <w:szCs w:val="22"/>
              </w:rPr>
              <w:t>POFP305</w:t>
            </w:r>
          </w:p>
        </w:tc>
        <w:tc>
          <w:tcPr>
            <w:tcW w:w="855" w:type="dxa"/>
            <w:shd w:val="clear" w:color="auto" w:fill="auto"/>
            <w:tcMar/>
          </w:tcPr>
          <w:p w:rsidR="315200C2" w:rsidP="315200C2" w:rsidRDefault="315200C2" w14:paraId="38DB1E16" w14:textId="3869F933">
            <w:pPr>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315200C2" w:rsidP="315200C2" w:rsidRDefault="315200C2" w14:paraId="6A25B3F3" w14:textId="795D74E8">
            <w:pPr>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315200C2" w:rsidP="315200C2" w:rsidRDefault="315200C2" w14:paraId="7E5A8C24" w14:textId="303B20E4">
            <w:pPr>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00FE5459" w:rsidP="315200C2" w:rsidRDefault="00FE5459" w14:paraId="43485417" w14:textId="683F3F9F">
            <w:pPr>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315200C2" w:rsidR="00EDAE3E">
              <w:rPr>
                <w:rFonts w:ascii="Calibri" w:hAnsi="Calibri" w:eastAsia="Calibri" w:cs="Calibri" w:asciiTheme="minorAscii" w:hAnsiTheme="minorAscii" w:eastAsiaTheme="minorAscii" w:cstheme="minorAscii"/>
                <w:color w:val="000000" w:themeColor="text1" w:themeTint="FF" w:themeShade="FF"/>
                <w:sz w:val="22"/>
                <w:szCs w:val="22"/>
              </w:rPr>
              <w:t>PPI4T</w:t>
            </w:r>
          </w:p>
        </w:tc>
      </w:tr>
      <w:tr w:rsidRPr="009E4A88" w:rsidR="004D515C" w:rsidTr="13EE010C" w14:paraId="3E9FF1D0" w14:textId="77777777">
        <w:tc>
          <w:tcPr>
            <w:tcW w:w="8805" w:type="dxa"/>
            <w:shd w:val="clear" w:color="auto" w:fill="auto"/>
            <w:tcMar/>
          </w:tcPr>
          <w:p w:rsidR="315200C2" w:rsidP="315200C2" w:rsidRDefault="315200C2" w14:paraId="4E9E083A" w14:textId="54E4C982">
            <w:pPr>
              <w:rPr>
                <w:rFonts w:ascii="Calibri" w:hAnsi="Calibri" w:eastAsia="Calibri" w:cs="Calibri" w:asciiTheme="minorAscii" w:hAnsiTheme="minorAscii" w:eastAsiaTheme="minorAscii" w:cstheme="minorAscii"/>
                <w:b w:val="1"/>
                <w:bCs w:val="1"/>
                <w:sz w:val="22"/>
                <w:szCs w:val="22"/>
              </w:rPr>
            </w:pPr>
          </w:p>
          <w:p w:rsidRPr="00330440" w:rsidR="008311DE" w:rsidP="315200C2" w:rsidRDefault="004D515C" w14:paraId="18D1AACB" w14:textId="748869EE">
            <w:pPr>
              <w:rPr>
                <w:rFonts w:ascii="Calibri" w:hAnsi="Calibri" w:eastAsia="Calibri" w:cs="Calibri" w:asciiTheme="minorAscii" w:hAnsiTheme="minorAscii" w:eastAsiaTheme="minorAscii" w:cstheme="minorAscii"/>
                <w:b w:val="1"/>
                <w:bCs w:val="1"/>
                <w:sz w:val="22"/>
                <w:szCs w:val="22"/>
              </w:rPr>
            </w:pPr>
            <w:r w:rsidRPr="315200C2" w:rsidR="05D13C8E">
              <w:rPr>
                <w:rFonts w:ascii="Calibri" w:hAnsi="Calibri" w:eastAsia="Calibri" w:cs="Calibri" w:asciiTheme="minorAscii" w:hAnsiTheme="minorAscii" w:eastAsiaTheme="minorAscii" w:cstheme="minorAscii"/>
                <w:b w:val="1"/>
                <w:bCs w:val="1"/>
                <w:sz w:val="22"/>
                <w:szCs w:val="22"/>
              </w:rPr>
              <w:t xml:space="preserve">I</w:t>
            </w:r>
            <w:r w:rsidRPr="315200C2" w:rsidR="05D13C8E">
              <w:rPr>
                <w:rFonts w:ascii="Calibri" w:hAnsi="Calibri" w:eastAsia="Calibri" w:cs="Calibri" w:asciiTheme="minorAscii" w:hAnsiTheme="minorAscii" w:eastAsiaTheme="minorAscii" w:cstheme="minorAscii"/>
                <w:b w:val="1"/>
                <w:bCs w:val="1"/>
                <w:sz w:val="22"/>
                <w:szCs w:val="22"/>
              </w:rPr>
              <w:t xml:space="preserve">nstallation Methods (</w:t>
            </w:r>
            <w:r w:rsidRPr="315200C2" w:rsidR="05D13C8E">
              <w:rPr>
                <w:rFonts w:ascii="Calibri" w:hAnsi="Calibri" w:eastAsia="Calibri" w:cs="Calibri" w:asciiTheme="minorAscii" w:hAnsiTheme="minorAscii" w:eastAsiaTheme="minorAscii" w:cstheme="minorAscii"/>
                <w:b w:val="1"/>
                <w:bCs w:val="1"/>
                <w:sz w:val="22"/>
                <w:szCs w:val="22"/>
              </w:rPr>
              <w:t xml:space="preserve">4</w:t>
            </w:r>
            <w:r w:rsidRPr="315200C2" w:rsidR="05D13C8E">
              <w:rPr>
                <w:rFonts w:ascii="Calibri" w:hAnsi="Calibri" w:eastAsia="Calibri" w:cs="Calibri" w:asciiTheme="minorAscii" w:hAnsiTheme="minorAscii" w:eastAsiaTheme="minorAscii" w:cstheme="minorAscii"/>
                <w:b w:val="1"/>
                <w:bCs w:val="1"/>
                <w:sz w:val="22"/>
                <w:szCs w:val="22"/>
              </w:rPr>
              <w:t xml:space="preserve">2</w:t>
            </w:r>
            <w:r w:rsidRPr="315200C2" w:rsidR="3B30861A">
              <w:rPr>
                <w:rFonts w:ascii="Calibri" w:hAnsi="Calibri" w:eastAsia="Calibri" w:cs="Calibri" w:asciiTheme="minorAscii" w:hAnsiTheme="minorAscii" w:eastAsiaTheme="minorAscii" w:cstheme="minorAscii"/>
                <w:b w:val="1"/>
                <w:bCs w:val="1"/>
                <w:spacing w:val="-3"/>
                <w:sz w:val="22"/>
                <w:szCs w:val="22"/>
              </w:rPr>
              <w:t xml:space="preserve"> </w:t>
            </w:r>
            <w:r w:rsidRPr="315200C2" w:rsidR="3B30861A">
              <w:rPr>
                <w:rFonts w:ascii="Calibri" w:hAnsi="Calibri" w:eastAsia="Calibri" w:cs="Calibri" w:asciiTheme="minorAscii" w:hAnsiTheme="minorAscii" w:eastAsiaTheme="minorAscii" w:cstheme="minorAscii"/>
                <w:b w:val="1"/>
                <w:bCs w:val="1"/>
                <w:sz w:val="22"/>
                <w:szCs w:val="22"/>
              </w:rPr>
              <w:t>hours</w:t>
            </w:r>
            <w:r w:rsidRPr="315200C2" w:rsidR="3B30861A">
              <w:rPr>
                <w:rFonts w:ascii="Calibri" w:hAnsi="Calibri" w:eastAsia="Calibri" w:cs="Calibri" w:asciiTheme="minorAscii" w:hAnsiTheme="minorAscii" w:eastAsiaTheme="minorAscii" w:cstheme="minorAscii"/>
                <w:b w:val="1"/>
                <w:bCs w:val="1"/>
                <w:spacing w:val="-2"/>
                <w:sz w:val="22"/>
                <w:szCs w:val="22"/>
              </w:rPr>
              <w:t xml:space="preserve"> </w:t>
            </w:r>
            <w:r w:rsidRPr="315200C2" w:rsidR="3B30861A">
              <w:rPr>
                <w:rFonts w:ascii="Calibri" w:hAnsi="Calibri" w:eastAsia="Calibri" w:cs="Calibri" w:asciiTheme="minorAscii" w:hAnsiTheme="minorAscii" w:eastAsiaTheme="minorAscii" w:cstheme="minorAscii"/>
                <w:b w:val="1"/>
                <w:bCs w:val="1"/>
                <w:sz w:val="22"/>
                <w:szCs w:val="22"/>
              </w:rPr>
              <w:t>–</w:t>
            </w:r>
            <w:r w:rsidRPr="315200C2" w:rsidR="3B30861A">
              <w:rPr>
                <w:rFonts w:ascii="Calibri" w:hAnsi="Calibri" w:eastAsia="Calibri" w:cs="Calibri" w:asciiTheme="minorAscii" w:hAnsiTheme="minorAscii" w:eastAsiaTheme="minorAscii" w:cstheme="minorAscii"/>
                <w:b w:val="1"/>
                <w:bCs w:val="1"/>
                <w:spacing w:val="-1"/>
                <w:sz w:val="22"/>
                <w:szCs w:val="22"/>
              </w:rPr>
              <w:t xml:space="preserve"> </w:t>
            </w:r>
            <w:r w:rsidRPr="315200C2" w:rsidR="20F4D5A3">
              <w:rPr>
                <w:rFonts w:ascii="Calibri" w:hAnsi="Calibri" w:eastAsia="Calibri" w:cs="Calibri" w:asciiTheme="minorAscii" w:hAnsiTheme="minorAscii" w:eastAsiaTheme="minorAscii" w:cstheme="minorAscii"/>
                <w:b w:val="1"/>
                <w:bCs w:val="1"/>
                <w:spacing w:val="-1"/>
                <w:sz w:val="22"/>
                <w:szCs w:val="22"/>
              </w:rPr>
              <w:t xml:space="preserve">3</w:t>
            </w:r>
            <w:r w:rsidRPr="315200C2" w:rsidR="3B30861A">
              <w:rPr>
                <w:rFonts w:ascii="Calibri" w:hAnsi="Calibri" w:eastAsia="Calibri" w:cs="Calibri" w:asciiTheme="minorAscii" w:hAnsiTheme="minorAscii" w:eastAsiaTheme="minorAscii" w:cstheme="minorAscii"/>
                <w:b w:val="1"/>
                <w:bCs w:val="1"/>
                <w:spacing w:val="-1"/>
                <w:sz w:val="22"/>
                <w:szCs w:val="22"/>
              </w:rPr>
              <w:t xml:space="preserve"> </w:t>
            </w:r>
            <w:r w:rsidRPr="315200C2" w:rsidR="3B30861A">
              <w:rPr>
                <w:rFonts w:ascii="Calibri" w:hAnsi="Calibri" w:eastAsia="Calibri" w:cs="Calibri" w:asciiTheme="minorAscii" w:hAnsiTheme="minorAscii" w:eastAsiaTheme="minorAscii" w:cstheme="minorAscii"/>
                <w:b w:val="1"/>
                <w:bCs w:val="1"/>
                <w:sz w:val="22"/>
                <w:szCs w:val="22"/>
              </w:rPr>
              <w:t>hours/week</w:t>
            </w:r>
            <w:r w:rsidRPr="315200C2" w:rsidR="3B30861A">
              <w:rPr>
                <w:rFonts w:ascii="Calibri" w:hAnsi="Calibri" w:eastAsia="Calibri" w:cs="Calibri" w:asciiTheme="minorAscii" w:hAnsiTheme="minorAscii" w:eastAsiaTheme="minorAscii" w:cstheme="minorAscii"/>
                <w:b w:val="1"/>
                <w:bCs w:val="1"/>
                <w:spacing w:val="-1"/>
                <w:sz w:val="22"/>
                <w:szCs w:val="22"/>
              </w:rPr>
              <w:t xml:space="preserve"> </w:t>
            </w:r>
            <w:r w:rsidRPr="315200C2" w:rsidR="3B30861A">
              <w:rPr>
                <w:rFonts w:ascii="Calibri" w:hAnsi="Calibri" w:eastAsia="Calibri" w:cs="Calibri" w:asciiTheme="minorAscii" w:hAnsiTheme="minorAscii" w:eastAsiaTheme="minorAscii" w:cstheme="minorAscii"/>
                <w:b w:val="1"/>
                <w:bCs w:val="1"/>
                <w:sz w:val="22"/>
                <w:szCs w:val="22"/>
              </w:rPr>
              <w:t>x</w:t>
            </w:r>
            <w:r w:rsidRPr="315200C2" w:rsidR="3B30861A">
              <w:rPr>
                <w:rFonts w:ascii="Calibri" w:hAnsi="Calibri" w:eastAsia="Calibri" w:cs="Calibri" w:asciiTheme="minorAscii" w:hAnsiTheme="minorAscii" w:eastAsiaTheme="minorAscii" w:cstheme="minorAscii"/>
                <w:b w:val="1"/>
                <w:bCs w:val="1"/>
                <w:spacing w:val="-1"/>
                <w:sz w:val="22"/>
                <w:szCs w:val="22"/>
              </w:rPr>
              <w:t xml:space="preserve"> </w:t>
            </w:r>
            <w:r w:rsidRPr="315200C2" w:rsidR="3B30861A">
              <w:rPr>
                <w:rFonts w:ascii="Calibri" w:hAnsi="Calibri" w:eastAsia="Calibri" w:cs="Calibri" w:asciiTheme="minorAscii" w:hAnsiTheme="minorAscii" w:eastAsiaTheme="minorAscii" w:cstheme="minorAscii"/>
                <w:b w:val="1"/>
                <w:bCs w:val="1"/>
                <w:sz w:val="22"/>
                <w:szCs w:val="22"/>
              </w:rPr>
              <w:t xml:space="preserve">14 </w:t>
            </w:r>
            <w:r w:rsidRPr="315200C2" w:rsidR="3B30861A">
              <w:rPr>
                <w:rFonts w:ascii="Calibri" w:hAnsi="Calibri" w:eastAsia="Calibri" w:cs="Calibri" w:asciiTheme="minorAscii" w:hAnsiTheme="minorAscii" w:eastAsiaTheme="minorAscii" w:cstheme="minorAscii"/>
                <w:b w:val="1"/>
                <w:bCs w:val="1"/>
                <w:spacing w:val="-2"/>
                <w:sz w:val="22"/>
                <w:szCs w:val="22"/>
              </w:rPr>
              <w:t>weeks):</w:t>
            </w:r>
          </w:p>
          <w:p w:rsidR="5C4C120F" w:rsidP="315200C2" w:rsidRDefault="5C4C120F" w14:paraId="5CD4E7BD" w14:textId="131710D6">
            <w:pPr>
              <w:pStyle w:val="TableParagraph"/>
              <w:spacing w:line="279" w:lineRule="exact"/>
              <w:rPr>
                <w:rFonts w:ascii="Calibri" w:hAnsi="Calibri" w:eastAsia="Calibri" w:cs="Calibri" w:asciiTheme="minorAscii" w:hAnsiTheme="minorAscii" w:eastAsiaTheme="minorAscii" w:cstheme="minorAscii"/>
                <w:sz w:val="22"/>
                <w:szCs w:val="22"/>
              </w:rPr>
            </w:pPr>
            <w:r w:rsidRPr="13EE010C" w:rsidR="2BCA2ECA">
              <w:rPr>
                <w:rFonts w:ascii="Calibri" w:hAnsi="Calibri" w:eastAsia="Calibri" w:cs="Calibri" w:asciiTheme="minorAscii" w:hAnsiTheme="minorAscii" w:eastAsiaTheme="minorAscii" w:cstheme="minorAscii"/>
                <w:b w:val="1"/>
                <w:bCs w:val="1"/>
                <w:color w:val="FF0000"/>
                <w:sz w:val="22"/>
                <w:szCs w:val="22"/>
              </w:rPr>
              <w:t>Kingston Campus – Congregated</w:t>
            </w:r>
            <w:r>
              <w:br/>
            </w:r>
            <w:r w:rsidRPr="13EE010C" w:rsidR="455374C0">
              <w:rPr>
                <w:rFonts w:ascii="Calibri" w:hAnsi="Calibri" w:eastAsia="Calibri" w:cs="Calibri" w:asciiTheme="minorAscii" w:hAnsiTheme="minorAscii" w:eastAsiaTheme="minorAscii" w:cstheme="minorAscii"/>
                <w:sz w:val="22"/>
                <w:szCs w:val="22"/>
              </w:rPr>
              <w:t xml:space="preserve">This course focuses on applying safety rules outlined in the Occupational Health and Safety Act while </w:t>
            </w:r>
            <w:r w:rsidRPr="13EE010C" w:rsidR="455374C0">
              <w:rPr>
                <w:rFonts w:ascii="Calibri" w:hAnsi="Calibri" w:eastAsia="Calibri" w:cs="Calibri" w:asciiTheme="minorAscii" w:hAnsiTheme="minorAscii" w:eastAsiaTheme="minorAscii" w:cstheme="minorAscii"/>
                <w:sz w:val="22"/>
                <w:szCs w:val="22"/>
              </w:rPr>
              <w:t xml:space="preserve">performing installation procedures for electrical devices, cables, and conduits. Students gain hands-on </w:t>
            </w:r>
            <w:r w:rsidRPr="13EE010C" w:rsidR="455374C0">
              <w:rPr>
                <w:rFonts w:ascii="Calibri" w:hAnsi="Calibri" w:eastAsia="Calibri" w:cs="Calibri" w:asciiTheme="minorAscii" w:hAnsiTheme="minorAscii" w:eastAsiaTheme="minorAscii" w:cstheme="minorAscii"/>
                <w:sz w:val="22"/>
                <w:szCs w:val="22"/>
              </w:rPr>
              <w:t xml:space="preserve">experience wiring residential, signal, and relay circuits, and learn to produce single line wiring diagrams and </w:t>
            </w:r>
            <w:r w:rsidRPr="13EE010C" w:rsidR="455374C0">
              <w:rPr>
                <w:rFonts w:ascii="Calibri" w:hAnsi="Calibri" w:eastAsia="Calibri" w:cs="Calibri" w:asciiTheme="minorAscii" w:hAnsiTheme="minorAscii" w:eastAsiaTheme="minorAscii" w:cstheme="minorAscii"/>
                <w:sz w:val="22"/>
                <w:szCs w:val="22"/>
              </w:rPr>
              <w:t xml:space="preserve">lab reports. By the end of the course, students will have </w:t>
            </w:r>
            <w:r w:rsidRPr="13EE010C" w:rsidR="455374C0">
              <w:rPr>
                <w:rFonts w:ascii="Calibri" w:hAnsi="Calibri" w:eastAsia="Calibri" w:cs="Calibri" w:asciiTheme="minorAscii" w:hAnsiTheme="minorAscii" w:eastAsiaTheme="minorAscii" w:cstheme="minorAscii"/>
                <w:sz w:val="22"/>
                <w:szCs w:val="22"/>
              </w:rPr>
              <w:t>acquired</w:t>
            </w:r>
            <w:r w:rsidRPr="13EE010C" w:rsidR="455374C0">
              <w:rPr>
                <w:rFonts w:ascii="Calibri" w:hAnsi="Calibri" w:eastAsia="Calibri" w:cs="Calibri" w:asciiTheme="minorAscii" w:hAnsiTheme="minorAscii" w:eastAsiaTheme="minorAscii" w:cstheme="minorAscii"/>
                <w:sz w:val="22"/>
                <w:szCs w:val="22"/>
              </w:rPr>
              <w:t xml:space="preserve"> the knowledge and practical experience </w:t>
            </w:r>
            <w:r w:rsidRPr="13EE010C" w:rsidR="455374C0">
              <w:rPr>
                <w:rFonts w:ascii="Calibri" w:hAnsi="Calibri" w:eastAsia="Calibri" w:cs="Calibri" w:asciiTheme="minorAscii" w:hAnsiTheme="minorAscii" w:eastAsiaTheme="minorAscii" w:cstheme="minorAscii"/>
                <w:sz w:val="22"/>
                <w:szCs w:val="22"/>
              </w:rPr>
              <w:t xml:space="preserve">necessary to </w:t>
            </w:r>
            <w:r w:rsidRPr="13EE010C" w:rsidR="455374C0">
              <w:rPr>
                <w:rFonts w:ascii="Calibri" w:hAnsi="Calibri" w:eastAsia="Calibri" w:cs="Calibri" w:asciiTheme="minorAscii" w:hAnsiTheme="minorAscii" w:eastAsiaTheme="minorAscii" w:cstheme="minorAscii"/>
                <w:sz w:val="22"/>
                <w:szCs w:val="22"/>
              </w:rPr>
              <w:t>safely and effectively install electrical systems</w:t>
            </w:r>
            <w:r w:rsidRPr="13EE010C" w:rsidR="455374C0">
              <w:rPr>
                <w:rFonts w:ascii="Calibri" w:hAnsi="Calibri" w:eastAsia="Calibri" w:cs="Calibri" w:asciiTheme="minorAscii" w:hAnsiTheme="minorAscii" w:eastAsiaTheme="minorAscii" w:cstheme="minorAscii"/>
                <w:sz w:val="22"/>
                <w:szCs w:val="22"/>
              </w:rPr>
              <w:t xml:space="preserve">, preparing them for real-world applications in </w:t>
            </w:r>
            <w:r w:rsidRPr="13EE010C" w:rsidR="455374C0">
              <w:rPr>
                <w:rFonts w:ascii="Calibri" w:hAnsi="Calibri" w:eastAsia="Calibri" w:cs="Calibri" w:asciiTheme="minorAscii" w:hAnsiTheme="minorAscii" w:eastAsiaTheme="minorAscii" w:cstheme="minorAscii"/>
                <w:sz w:val="22"/>
                <w:szCs w:val="22"/>
              </w:rPr>
              <w:t>industry.</w:t>
            </w:r>
          </w:p>
          <w:p w:rsidR="13EE010C" w:rsidP="13EE010C" w:rsidRDefault="13EE010C" w14:paraId="604C9CBB" w14:textId="33ACEC07">
            <w:pPr>
              <w:pStyle w:val="TableParagraph"/>
              <w:spacing w:line="279" w:lineRule="exact"/>
              <w:rPr>
                <w:rFonts w:ascii="Calibri" w:hAnsi="Calibri" w:eastAsia="Calibri" w:cs="Calibri" w:asciiTheme="minorAscii" w:hAnsiTheme="minorAscii" w:eastAsiaTheme="minorAscii" w:cstheme="minorAscii"/>
                <w:sz w:val="22"/>
                <w:szCs w:val="22"/>
              </w:rPr>
            </w:pPr>
          </w:p>
          <w:p w:rsidR="00A27880" w:rsidP="315200C2" w:rsidRDefault="00A27880" w14:paraId="64B6D6AC" w14:textId="5A180212">
            <w:pPr>
              <w:pStyle w:val="TableParagraph"/>
              <w:spacing w:line="279" w:lineRule="exact"/>
              <w:ind w:left="0"/>
              <w:rPr>
                <w:rFonts w:ascii="Calibri" w:hAnsi="Calibri" w:eastAsia="Calibri" w:cs="Calibri" w:asciiTheme="minorAscii" w:hAnsiTheme="minorAscii" w:eastAsiaTheme="minorAscii" w:cstheme="minorAscii"/>
                <w:sz w:val="22"/>
                <w:szCs w:val="22"/>
              </w:rPr>
            </w:pPr>
          </w:p>
        </w:tc>
        <w:tc>
          <w:tcPr>
            <w:tcW w:w="1245" w:type="dxa"/>
            <w:shd w:val="clear" w:color="auto" w:fill="auto"/>
            <w:tcMar/>
          </w:tcPr>
          <w:p w:rsidR="315200C2" w:rsidP="315200C2" w:rsidRDefault="315200C2" w14:paraId="61EE684B" w14:textId="49466FF8">
            <w:pPr>
              <w:jc w:val="center"/>
              <w:rPr>
                <w:rFonts w:ascii="Calibri" w:hAnsi="Calibri" w:eastAsia="Calibri" w:cs="Calibri" w:asciiTheme="minorAscii" w:hAnsiTheme="minorAscii" w:eastAsiaTheme="minorAscii" w:cstheme="minorAscii"/>
                <w:sz w:val="22"/>
                <w:szCs w:val="22"/>
              </w:rPr>
            </w:pPr>
          </w:p>
          <w:p w:rsidR="315200C2" w:rsidP="315200C2" w:rsidRDefault="315200C2" w14:paraId="361FBB02" w14:textId="37BC309A">
            <w:pPr>
              <w:jc w:val="center"/>
              <w:rPr>
                <w:rFonts w:ascii="Calibri" w:hAnsi="Calibri" w:eastAsia="Calibri" w:cs="Calibri" w:asciiTheme="minorAscii" w:hAnsiTheme="minorAscii" w:eastAsiaTheme="minorAscii" w:cstheme="minorAscii"/>
                <w:sz w:val="22"/>
                <w:szCs w:val="22"/>
              </w:rPr>
            </w:pPr>
          </w:p>
          <w:p w:rsidR="315200C2" w:rsidP="315200C2" w:rsidRDefault="315200C2" w14:paraId="63B34FB6" w14:textId="108EE283">
            <w:pPr>
              <w:jc w:val="center"/>
              <w:rPr>
                <w:rFonts w:ascii="Calibri" w:hAnsi="Calibri" w:eastAsia="Calibri" w:cs="Calibri" w:asciiTheme="minorAscii" w:hAnsiTheme="minorAscii" w:eastAsiaTheme="minorAscii" w:cstheme="minorAscii"/>
                <w:sz w:val="22"/>
                <w:szCs w:val="22"/>
              </w:rPr>
            </w:pPr>
          </w:p>
          <w:p w:rsidR="004D515C" w:rsidP="315200C2" w:rsidRDefault="008311DE" w14:paraId="55565E6F" w14:textId="1068E58B">
            <w:pPr>
              <w:jc w:val="center"/>
              <w:rPr>
                <w:rFonts w:ascii="Calibri" w:hAnsi="Calibri" w:eastAsia="Calibri" w:cs="Calibri" w:asciiTheme="minorAscii" w:hAnsiTheme="minorAscii" w:eastAsiaTheme="minorAscii" w:cstheme="minorAscii"/>
                <w:sz w:val="22"/>
                <w:szCs w:val="22"/>
              </w:rPr>
            </w:pPr>
            <w:r w:rsidRPr="315200C2" w:rsidR="3B30861A">
              <w:rPr>
                <w:rFonts w:ascii="Calibri" w:hAnsi="Calibri" w:eastAsia="Calibri" w:cs="Calibri" w:asciiTheme="minorAscii" w:hAnsiTheme="minorAscii" w:eastAsiaTheme="minorAscii" w:cstheme="minorAscii"/>
                <w:sz w:val="22"/>
                <w:szCs w:val="22"/>
              </w:rPr>
              <w:t>ELET1</w:t>
            </w:r>
            <w:r w:rsidRPr="315200C2" w:rsidR="6D16BC5D">
              <w:rPr>
                <w:rFonts w:ascii="Calibri" w:hAnsi="Calibri" w:eastAsia="Calibri" w:cs="Calibri" w:asciiTheme="minorAscii" w:hAnsiTheme="minorAscii" w:eastAsiaTheme="minorAscii" w:cstheme="minorAscii"/>
                <w:sz w:val="22"/>
                <w:szCs w:val="22"/>
              </w:rPr>
              <w:t>0</w:t>
            </w:r>
            <w:r w:rsidRPr="315200C2" w:rsidR="3B30861A">
              <w:rPr>
                <w:rFonts w:ascii="Calibri" w:hAnsi="Calibri" w:eastAsia="Calibri" w:cs="Calibri" w:asciiTheme="minorAscii" w:hAnsiTheme="minorAscii" w:eastAsiaTheme="minorAscii" w:cstheme="minorAscii"/>
                <w:sz w:val="22"/>
                <w:szCs w:val="22"/>
              </w:rPr>
              <w:t>0</w:t>
            </w:r>
            <w:r w:rsidRPr="315200C2" w:rsidR="4D0D7AF4">
              <w:rPr>
                <w:rFonts w:ascii="Calibri" w:hAnsi="Calibri" w:eastAsia="Calibri" w:cs="Calibri" w:asciiTheme="minorAscii" w:hAnsiTheme="minorAscii" w:eastAsiaTheme="minorAscii" w:cstheme="minorAscii"/>
                <w:sz w:val="22"/>
                <w:szCs w:val="22"/>
              </w:rPr>
              <w:t>2</w:t>
            </w:r>
          </w:p>
        </w:tc>
        <w:tc>
          <w:tcPr>
            <w:tcW w:w="855" w:type="dxa"/>
            <w:shd w:val="clear" w:color="auto" w:fill="auto"/>
            <w:tcMar/>
          </w:tcPr>
          <w:p w:rsidR="315200C2" w:rsidP="315200C2" w:rsidRDefault="315200C2" w14:paraId="3E262A38" w14:textId="5515FABE">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sz w:val="22"/>
                <w:szCs w:val="22"/>
                <w:u w:val="none"/>
              </w:rPr>
            </w:pPr>
          </w:p>
          <w:p w:rsidR="315200C2" w:rsidP="315200C2" w:rsidRDefault="315200C2" w14:paraId="5A551A94" w14:textId="72FD3928">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sz w:val="22"/>
                <w:szCs w:val="22"/>
                <w:u w:val="none"/>
              </w:rPr>
            </w:pPr>
          </w:p>
          <w:p w:rsidR="315200C2" w:rsidP="315200C2" w:rsidRDefault="315200C2" w14:paraId="66C96678" w14:textId="1AB7FB8D">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sz w:val="22"/>
                <w:szCs w:val="22"/>
                <w:u w:val="none"/>
              </w:rPr>
            </w:pPr>
          </w:p>
          <w:p w:rsidR="03F4B7F5" w:rsidP="315200C2" w:rsidRDefault="03F4B7F5" w14:paraId="3FDE9566" w14:textId="47E2415A">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sz w:val="22"/>
                <w:szCs w:val="22"/>
                <w:u w:val="none"/>
              </w:rPr>
            </w:pPr>
            <w:r w:rsidRPr="315200C2" w:rsidR="69A4B5B3">
              <w:rPr>
                <w:rFonts w:ascii="Calibri" w:hAnsi="Calibri" w:eastAsia="Calibri" w:cs="Calibri" w:asciiTheme="minorAscii" w:hAnsiTheme="minorAscii" w:eastAsiaTheme="minorAscii" w:cstheme="minorAscii"/>
                <w:b w:val="0"/>
                <w:bCs w:val="0"/>
                <w:i w:val="0"/>
                <w:iCs w:val="0"/>
                <w:strike w:val="0"/>
                <w:dstrike w:val="0"/>
                <w:sz w:val="22"/>
                <w:szCs w:val="22"/>
                <w:u w:val="none"/>
              </w:rPr>
              <w:t>TN</w:t>
            </w:r>
            <w:r w:rsidRPr="315200C2" w:rsidR="0F0A719D">
              <w:rPr>
                <w:rFonts w:ascii="Calibri" w:hAnsi="Calibri" w:eastAsia="Calibri" w:cs="Calibri" w:asciiTheme="minorAscii" w:hAnsiTheme="minorAscii" w:eastAsiaTheme="minorAscii" w:cstheme="minorAscii"/>
                <w:b w:val="0"/>
                <w:bCs w:val="0"/>
                <w:i w:val="0"/>
                <w:iCs w:val="0"/>
                <w:strike w:val="0"/>
                <w:dstrike w:val="0"/>
                <w:sz w:val="22"/>
                <w:szCs w:val="22"/>
                <w:u w:val="none"/>
              </w:rPr>
              <w:t>K4T</w:t>
            </w:r>
          </w:p>
        </w:tc>
      </w:tr>
      <w:tr w:rsidR="13EE010C" w:rsidTr="13EE010C" w14:paraId="26C64F09">
        <w:trPr>
          <w:trHeight w:val="300"/>
        </w:trPr>
        <w:tc>
          <w:tcPr>
            <w:tcW w:w="8805" w:type="dxa"/>
            <w:shd w:val="clear" w:color="auto" w:fill="00B0F0"/>
            <w:tcMar/>
          </w:tcPr>
          <w:p w:rsidR="13EE010C" w:rsidP="13EE010C" w:rsidRDefault="13EE010C" w14:paraId="1A7C9CF6" w14:textId="3B104C72">
            <w:pPr>
              <w:jc w:val="cente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Kingston Campus</w:t>
            </w:r>
          </w:p>
        </w:tc>
        <w:tc>
          <w:tcPr>
            <w:tcW w:w="1245" w:type="dxa"/>
            <w:shd w:val="clear" w:color="auto" w:fill="00B0F0"/>
            <w:tcMar/>
          </w:tcPr>
          <w:p w:rsidR="13EE010C" w:rsidP="13EE010C" w:rsidRDefault="13EE010C" w14:paraId="4185994F" w14:textId="4E21E20C">
            <w:pPr>
              <w:pStyle w:val="Normal"/>
              <w:jc w:val="center"/>
              <w:rPr>
                <w:rFonts w:ascii="Calibri" w:hAnsi="Calibri" w:eastAsia="Calibri" w:cs="Calibri" w:asciiTheme="minorAscii" w:hAnsiTheme="minorAscii" w:eastAsiaTheme="minorAscii" w:cstheme="minorAscii"/>
                <w:sz w:val="22"/>
                <w:szCs w:val="22"/>
              </w:rPr>
            </w:pPr>
          </w:p>
        </w:tc>
        <w:tc>
          <w:tcPr>
            <w:tcW w:w="855" w:type="dxa"/>
            <w:shd w:val="clear" w:color="auto" w:fill="00B0F0"/>
            <w:tcMar/>
          </w:tcPr>
          <w:p w:rsidR="13EE010C" w:rsidP="13EE010C" w:rsidRDefault="13EE010C" w14:paraId="406426AE" w14:textId="7BC4CFC6">
            <w:pPr>
              <w:pStyle w:val="Normal"/>
              <w:rPr>
                <w:rFonts w:ascii="Calibri" w:hAnsi="Calibri" w:eastAsia="Calibri" w:cs="Calibri" w:asciiTheme="minorAscii" w:hAnsiTheme="minorAscii" w:eastAsiaTheme="minorAscii" w:cstheme="minorAscii"/>
                <w:b w:val="0"/>
                <w:bCs w:val="0"/>
                <w:i w:val="0"/>
                <w:iCs w:val="0"/>
                <w:strike w:val="0"/>
                <w:dstrike w:val="0"/>
                <w:sz w:val="22"/>
                <w:szCs w:val="22"/>
                <w:u w:val="none"/>
              </w:rPr>
            </w:pPr>
          </w:p>
        </w:tc>
      </w:tr>
      <w:tr w:rsidR="13EE010C" w:rsidTr="13EE010C" w14:paraId="4C52C028">
        <w:trPr>
          <w:trHeight w:val="300"/>
        </w:trPr>
        <w:tc>
          <w:tcPr>
            <w:tcW w:w="8805" w:type="dxa"/>
            <w:shd w:val="clear" w:color="auto" w:fill="AEAAAA" w:themeFill="background2" w:themeFillShade="BF"/>
            <w:tcMar/>
          </w:tcPr>
          <w:p w:rsidR="13EE010C" w:rsidP="13EE010C" w:rsidRDefault="13EE010C" w14:paraId="3BB45FE2">
            <w:pP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Course Name / Description (Kingston)</w:t>
            </w:r>
          </w:p>
          <w:p w:rsidR="13EE010C" w:rsidP="13EE010C" w:rsidRDefault="13EE010C" w14:paraId="50B417AE" w14:textId="3BEBF925">
            <w:pPr>
              <w:pStyle w:val="TableParagraph"/>
              <w:spacing w:line="279" w:lineRule="exact"/>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**ALL COURSES ARE TENTATIVE pending scheduling. sufficient enrolment and professor availability. **</w:t>
            </w:r>
          </w:p>
        </w:tc>
        <w:tc>
          <w:tcPr>
            <w:tcW w:w="1245" w:type="dxa"/>
            <w:shd w:val="clear" w:color="auto" w:fill="AEAAAA" w:themeFill="background2" w:themeFillShade="BF"/>
            <w:tcMar/>
          </w:tcPr>
          <w:p w:rsidR="13EE010C" w:rsidP="13EE010C" w:rsidRDefault="13EE010C" w14:paraId="46042F3A" w14:textId="3447A032">
            <w:pPr>
              <w:jc w:val="cente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College Course Code</w:t>
            </w:r>
          </w:p>
        </w:tc>
        <w:tc>
          <w:tcPr>
            <w:tcW w:w="855" w:type="dxa"/>
            <w:shd w:val="clear" w:color="auto" w:fill="AEAAAA" w:themeFill="background2" w:themeFillShade="BF"/>
            <w:tcMar/>
          </w:tcPr>
          <w:p w:rsidR="13EE010C" w:rsidP="13EE010C" w:rsidRDefault="13EE010C" w14:paraId="21AD2671" w14:textId="3F824237">
            <w:pPr>
              <w:jc w:val="center"/>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Ministry Course Code</w:t>
            </w:r>
          </w:p>
        </w:tc>
      </w:tr>
      <w:tr w:rsidR="13EE010C" w:rsidTr="13EE010C" w14:paraId="5D879A0F">
        <w:trPr>
          <w:trHeight w:val="300"/>
        </w:trPr>
        <w:tc>
          <w:tcPr>
            <w:tcW w:w="8805" w:type="dxa"/>
            <w:shd w:val="clear" w:color="auto" w:fill="auto"/>
            <w:tcMar/>
          </w:tcPr>
          <w:p w:rsidR="13EE010C" w:rsidP="13EE010C" w:rsidRDefault="13EE010C" w14:paraId="5825DC8F" w14:textId="192B4BE8">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13EE010C" w:rsidP="13EE010C" w:rsidRDefault="13EE010C" w14:paraId="3D1595D3" w14:textId="2109A25A">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 xml:space="preserve">Addictions (Social Service Worker Program) (42 hours - 3 hours/week x 14 weeks) </w:t>
            </w:r>
          </w:p>
          <w:p w:rsidR="13EE010C" w:rsidP="13EE010C" w:rsidRDefault="13EE010C" w14:paraId="763342EE" w14:textId="46080427">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color w:val="FF0000"/>
                <w:sz w:val="22"/>
                <w:szCs w:val="22"/>
              </w:rPr>
              <w:t>Kingston</w:t>
            </w:r>
            <w:r w:rsidRPr="13EE010C" w:rsidR="13EE010C">
              <w:rPr>
                <w:rFonts w:ascii="Calibri" w:hAnsi="Calibri" w:eastAsia="Calibri" w:cs="Calibri" w:asciiTheme="minorAscii" w:hAnsiTheme="minorAscii" w:eastAsiaTheme="minorAscii" w:cstheme="minorAscii"/>
                <w:b w:val="1"/>
                <w:bCs w:val="1"/>
                <w:color w:val="FF0000"/>
                <w:sz w:val="22"/>
                <w:szCs w:val="22"/>
              </w:rPr>
              <w:t xml:space="preserve"> </w:t>
            </w:r>
            <w:r w:rsidRPr="13EE010C" w:rsidR="13EE010C">
              <w:rPr>
                <w:rFonts w:ascii="Calibri" w:hAnsi="Calibri" w:eastAsia="Calibri" w:cs="Calibri" w:asciiTheme="minorAscii" w:hAnsiTheme="minorAscii" w:eastAsiaTheme="minorAscii" w:cstheme="minorAscii"/>
                <w:b w:val="1"/>
                <w:bCs w:val="1"/>
                <w:color w:val="FF0000"/>
                <w:sz w:val="22"/>
                <w:szCs w:val="22"/>
              </w:rPr>
              <w:t>Campus</w:t>
            </w:r>
            <w:r w:rsidRPr="13EE010C" w:rsidR="13EE010C">
              <w:rPr>
                <w:rFonts w:ascii="Calibri" w:hAnsi="Calibri" w:eastAsia="Calibri" w:cs="Calibri" w:asciiTheme="minorAscii" w:hAnsiTheme="minorAscii" w:eastAsiaTheme="minorAscii" w:cstheme="minorAscii"/>
                <w:b w:val="1"/>
                <w:bCs w:val="1"/>
                <w:color w:val="FF0000"/>
                <w:sz w:val="22"/>
                <w:szCs w:val="22"/>
              </w:rPr>
              <w:t xml:space="preserve"> – </w:t>
            </w:r>
            <w:r w:rsidRPr="13EE010C" w:rsidR="13EE010C">
              <w:rPr>
                <w:rFonts w:ascii="Calibri" w:hAnsi="Calibri" w:eastAsia="Calibri" w:cs="Calibri" w:asciiTheme="minorAscii" w:hAnsiTheme="minorAscii" w:eastAsiaTheme="minorAscii" w:cstheme="minorAscii"/>
                <w:b w:val="1"/>
                <w:bCs w:val="1"/>
                <w:color w:val="FF0000"/>
                <w:sz w:val="22"/>
                <w:szCs w:val="22"/>
              </w:rPr>
              <w:t>Integrated</w:t>
            </w:r>
          </w:p>
          <w:p w:rsidR="13EE010C" w:rsidP="13EE010C" w:rsidRDefault="13EE010C" w14:paraId="05F67A71" w14:textId="61041C86">
            <w:pPr>
              <w:pStyle w:val="TableParagraph"/>
              <w:spacing w:line="232" w:lineRule="auto"/>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The effects of the misuse of a variety of psychoactive drugs are studied in this course. An analysis of the use and impact of alcohol, psychoactive prescription medication, street drugs, over-the-counter drugs, nicotine, and problem gambling is conducted. An overview of practical drug concepts, theories of drug abuse, and the Ontario addiction treatment system is covered. Students learn how to screen at-risk users and to review evidence-based treatment modalities.</w:t>
            </w:r>
            <w:r w:rsidRPr="13EE010C" w:rsidR="41BD17D8">
              <w:rPr>
                <w:rFonts w:ascii="Calibri" w:hAnsi="Calibri" w:eastAsia="Calibri" w:cs="Calibri" w:asciiTheme="minorAscii" w:hAnsiTheme="minorAscii" w:eastAsiaTheme="minorAscii" w:cstheme="minorAscii"/>
                <w:sz w:val="22"/>
                <w:szCs w:val="22"/>
              </w:rPr>
              <w:t xml:space="preserve"> </w:t>
            </w:r>
          </w:p>
          <w:p w:rsidR="13EE010C" w:rsidP="13EE010C" w:rsidRDefault="13EE010C" w14:paraId="33D7BB1B" w14:textId="72596B1B">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tc>
        <w:tc>
          <w:tcPr>
            <w:tcW w:w="1245" w:type="dxa"/>
            <w:shd w:val="clear" w:color="auto" w:fill="auto"/>
            <w:tcMar/>
          </w:tcPr>
          <w:p w:rsidR="13EE010C" w:rsidP="13EE010C" w:rsidRDefault="13EE010C" w14:paraId="27BDDE91" w14:textId="3FCEFCB9">
            <w:pPr>
              <w:jc w:val="center"/>
              <w:rPr>
                <w:rFonts w:ascii="Calibri" w:hAnsi="Calibri" w:eastAsia="Calibri" w:cs="Calibri" w:asciiTheme="minorAscii" w:hAnsiTheme="minorAscii" w:eastAsiaTheme="minorAscii" w:cstheme="minorAscii"/>
                <w:sz w:val="22"/>
                <w:szCs w:val="22"/>
              </w:rPr>
            </w:pPr>
          </w:p>
          <w:p w:rsidR="13EE010C" w:rsidP="13EE010C" w:rsidRDefault="13EE010C" w14:paraId="25BB7F17" w14:textId="3A1C65AD">
            <w:pPr>
              <w:jc w:val="center"/>
              <w:rPr>
                <w:rFonts w:ascii="Calibri" w:hAnsi="Calibri" w:eastAsia="Calibri" w:cs="Calibri" w:asciiTheme="minorAscii" w:hAnsiTheme="minorAscii" w:eastAsiaTheme="minorAscii" w:cstheme="minorAscii"/>
                <w:sz w:val="22"/>
                <w:szCs w:val="22"/>
              </w:rPr>
            </w:pPr>
          </w:p>
          <w:p w:rsidR="13EE010C" w:rsidP="13EE010C" w:rsidRDefault="13EE010C" w14:paraId="2FF65122" w14:textId="5B3B81C6">
            <w:pPr>
              <w:jc w:val="cente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SSWO8</w:t>
            </w:r>
          </w:p>
        </w:tc>
        <w:tc>
          <w:tcPr>
            <w:tcW w:w="855" w:type="dxa"/>
            <w:shd w:val="clear" w:color="auto" w:fill="auto"/>
            <w:tcMar/>
          </w:tcPr>
          <w:p w:rsidR="13EE010C" w:rsidP="13EE010C" w:rsidRDefault="13EE010C" w14:paraId="30CA47FF" w14:textId="5A97D58C">
            <w:pPr>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7625C19A" w14:textId="2008C58D">
            <w:pPr>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5277367A" w14:textId="551AE09B">
            <w:pPr>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13EE010C" w:rsidR="13EE010C">
              <w:rPr>
                <w:rFonts w:ascii="Calibri" w:hAnsi="Calibri" w:eastAsia="Calibri" w:cs="Calibri" w:asciiTheme="minorAscii" w:hAnsiTheme="minorAscii" w:eastAsiaTheme="minorAscii" w:cstheme="minorAscii"/>
                <w:color w:val="000000" w:themeColor="text1" w:themeTint="FF" w:themeShade="FF"/>
                <w:sz w:val="22"/>
                <w:szCs w:val="22"/>
              </w:rPr>
              <w:t>PHX4T</w:t>
            </w:r>
          </w:p>
        </w:tc>
      </w:tr>
      <w:tr w:rsidRPr="009E4A88" w:rsidR="00D90BDB" w:rsidTr="13EE010C" w14:paraId="193FCF64" w14:textId="77777777">
        <w:tc>
          <w:tcPr>
            <w:tcW w:w="8805" w:type="dxa"/>
            <w:shd w:val="clear" w:color="auto" w:fill="auto"/>
            <w:tcMar/>
          </w:tcPr>
          <w:p w:rsidR="315200C2" w:rsidP="315200C2" w:rsidRDefault="315200C2" w14:paraId="6102578D" w14:textId="75BDE35B">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00D90BDB" w:rsidP="315200C2" w:rsidRDefault="00D90BDB" w14:paraId="244922B7" w14:textId="77777777">
            <w:pPr>
              <w:pStyle w:val="TableParagraph"/>
              <w:spacing w:line="232" w:lineRule="auto"/>
              <w:rPr>
                <w:rFonts w:ascii="Calibri" w:hAnsi="Calibri" w:eastAsia="Calibri" w:cs="Calibri" w:asciiTheme="minorAscii" w:hAnsiTheme="minorAscii" w:eastAsiaTheme="minorAscii" w:cstheme="minorAscii"/>
                <w:b w:val="1"/>
                <w:bCs w:val="1"/>
                <w:sz w:val="22"/>
                <w:szCs w:val="22"/>
              </w:rPr>
            </w:pPr>
            <w:bookmarkStart w:name="_Hlk163814387" w:id="1"/>
            <w:r w:rsidRPr="315200C2" w:rsidR="3072A8FD">
              <w:rPr>
                <w:rFonts w:ascii="Calibri" w:hAnsi="Calibri" w:eastAsia="Calibri" w:cs="Calibri" w:asciiTheme="minorAscii" w:hAnsiTheme="minorAscii" w:eastAsiaTheme="minorAscii" w:cstheme="minorAscii"/>
                <w:b w:val="1"/>
                <w:bCs w:val="1"/>
                <w:sz w:val="22"/>
                <w:szCs w:val="22"/>
              </w:rPr>
              <w:t xml:space="preserve">Digital Media 1 (Graphic Design Program) </w:t>
            </w:r>
            <w:r w:rsidRPr="315200C2" w:rsidR="3072A8FD">
              <w:rPr>
                <w:rFonts w:ascii="Calibri" w:hAnsi="Calibri" w:eastAsia="Calibri" w:cs="Calibri" w:asciiTheme="minorAscii" w:hAnsiTheme="minorAscii" w:eastAsiaTheme="minorAscii" w:cstheme="minorAscii"/>
                <w:b w:val="1"/>
                <w:bCs w:val="1"/>
                <w:sz w:val="22"/>
                <w:szCs w:val="22"/>
              </w:rPr>
              <w:t>42 hours</w:t>
            </w:r>
            <w:r w:rsidRPr="315200C2" w:rsidR="3072A8FD">
              <w:rPr>
                <w:rFonts w:ascii="Calibri" w:hAnsi="Calibri" w:eastAsia="Calibri" w:cs="Calibri" w:asciiTheme="minorAscii" w:hAnsiTheme="minorAscii" w:eastAsiaTheme="minorAscii" w:cstheme="minorAscii"/>
                <w:b w:val="1"/>
                <w:bCs w:val="1"/>
                <w:sz w:val="22"/>
                <w:szCs w:val="22"/>
              </w:rPr>
              <w:t xml:space="preserve"> – 3 hours/week x14</w:t>
            </w:r>
          </w:p>
          <w:p w:rsidRPr="00C0082E" w:rsidR="00D90BDB" w:rsidP="315200C2" w:rsidRDefault="00D90BDB" w14:paraId="312A3607" w14:textId="61B7BBA7">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315200C2" w:rsidR="1BDB8B88">
              <w:rPr>
                <w:rFonts w:ascii="Calibri" w:hAnsi="Calibri" w:eastAsia="Calibri" w:cs="Calibri" w:asciiTheme="minorAscii" w:hAnsiTheme="minorAscii" w:eastAsiaTheme="minorAscii" w:cstheme="minorAscii"/>
                <w:b w:val="1"/>
                <w:bCs w:val="1"/>
                <w:color w:val="FF0000"/>
                <w:sz w:val="22"/>
                <w:szCs w:val="22"/>
              </w:rPr>
              <w:t>Kingston</w:t>
            </w:r>
            <w:r w:rsidRPr="315200C2" w:rsidR="1BDB8B88">
              <w:rPr>
                <w:rFonts w:ascii="Calibri" w:hAnsi="Calibri" w:eastAsia="Calibri" w:cs="Calibri" w:asciiTheme="minorAscii" w:hAnsiTheme="minorAscii" w:eastAsiaTheme="minorAscii" w:cstheme="minorAscii"/>
                <w:b w:val="1"/>
                <w:bCs w:val="1"/>
                <w:color w:val="FF0000"/>
                <w:sz w:val="22"/>
                <w:szCs w:val="22"/>
              </w:rPr>
              <w:t xml:space="preserve"> </w:t>
            </w:r>
            <w:r w:rsidRPr="315200C2" w:rsidR="1BDB8B88">
              <w:rPr>
                <w:rFonts w:ascii="Calibri" w:hAnsi="Calibri" w:eastAsia="Calibri" w:cs="Calibri" w:asciiTheme="minorAscii" w:hAnsiTheme="minorAscii" w:eastAsiaTheme="minorAscii" w:cstheme="minorAscii"/>
                <w:b w:val="1"/>
                <w:bCs w:val="1"/>
                <w:color w:val="FF0000"/>
                <w:sz w:val="22"/>
                <w:szCs w:val="22"/>
              </w:rPr>
              <w:t>Campus</w:t>
            </w:r>
            <w:r w:rsidRPr="315200C2" w:rsidR="1BDB8B88">
              <w:rPr>
                <w:rFonts w:ascii="Calibri" w:hAnsi="Calibri" w:eastAsia="Calibri" w:cs="Calibri" w:asciiTheme="minorAscii" w:hAnsiTheme="minorAscii" w:eastAsiaTheme="minorAscii" w:cstheme="minorAscii"/>
                <w:b w:val="1"/>
                <w:bCs w:val="1"/>
                <w:color w:val="FF0000"/>
                <w:sz w:val="22"/>
                <w:szCs w:val="22"/>
              </w:rPr>
              <w:t xml:space="preserve"> – </w:t>
            </w:r>
            <w:r w:rsidRPr="315200C2" w:rsidR="1BDB8B88">
              <w:rPr>
                <w:rFonts w:ascii="Calibri" w:hAnsi="Calibri" w:eastAsia="Calibri" w:cs="Calibri" w:asciiTheme="minorAscii" w:hAnsiTheme="minorAscii" w:eastAsiaTheme="minorAscii" w:cstheme="minorAscii"/>
                <w:b w:val="1"/>
                <w:bCs w:val="1"/>
                <w:color w:val="FF0000"/>
                <w:sz w:val="22"/>
                <w:szCs w:val="22"/>
              </w:rPr>
              <w:t>Integrated</w:t>
            </w:r>
            <w:r w:rsidRPr="315200C2" w:rsidR="7310ED26">
              <w:rPr>
                <w:rFonts w:ascii="Calibri" w:hAnsi="Calibri" w:eastAsia="Calibri" w:cs="Calibri" w:asciiTheme="minorAscii" w:hAnsiTheme="minorAscii" w:eastAsiaTheme="minorAscii" w:cstheme="minorAscii"/>
                <w:b w:val="1"/>
                <w:bCs w:val="1"/>
                <w:color w:val="FF0000"/>
                <w:sz w:val="22"/>
                <w:szCs w:val="22"/>
              </w:rPr>
              <w:t xml:space="preserve"> </w:t>
            </w:r>
          </w:p>
          <w:p w:rsidR="00D90BDB" w:rsidP="315200C2" w:rsidRDefault="00D90BDB" w14:paraId="7B152EA1" w14:textId="445E46AA">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315200C2" w:rsidR="3072A8FD">
              <w:rPr>
                <w:rFonts w:ascii="Calibri" w:hAnsi="Calibri" w:eastAsia="Calibri" w:cs="Calibri" w:asciiTheme="minorAscii" w:hAnsiTheme="minorAscii" w:eastAsiaTheme="minorAscii" w:cstheme="minorAscii"/>
                <w:sz w:val="22"/>
                <w:szCs w:val="22"/>
              </w:rPr>
              <w:t>I</w:t>
            </w:r>
            <w:r w:rsidRPr="315200C2" w:rsidR="3072A8FD">
              <w:rPr>
                <w:rFonts w:ascii="Calibri" w:hAnsi="Calibri" w:eastAsia="Calibri" w:cs="Calibri" w:asciiTheme="minorAscii" w:hAnsiTheme="minorAscii" w:eastAsiaTheme="minorAscii" w:cstheme="minorAscii"/>
                <w:sz w:val="22"/>
                <w:szCs w:val="22"/>
              </w:rPr>
              <w:t>n this course, learners explore digital imaging and photography techniques (e.g., working with light, learning camera parts and functions, etc.) and elements of composition to support their artistic vision and produce technically sound images. Students learn digital workflow, including image editing and optimization for various purposes and specifications using industry-standard software. In support of communication skills, students will use imagery and text to produce visual narratives that communicate meaning to a target audience.</w:t>
            </w:r>
          </w:p>
          <w:p w:rsidR="00D90BDB" w:rsidP="315200C2" w:rsidRDefault="00D90BDB" w14:paraId="637DE12C" w14:textId="6A50B92F">
            <w:pPr>
              <w:pStyle w:val="TableParagraph"/>
              <w:spacing w:line="232" w:lineRule="auto"/>
              <w:rPr>
                <w:rFonts w:ascii="Calibri" w:hAnsi="Calibri" w:eastAsia="Calibri" w:cs="Calibri" w:asciiTheme="minorAscii" w:hAnsiTheme="minorAscii" w:eastAsiaTheme="minorAscii" w:cstheme="minorAscii"/>
                <w:sz w:val="22"/>
                <w:szCs w:val="22"/>
              </w:rPr>
            </w:pPr>
          </w:p>
        </w:tc>
        <w:tc>
          <w:tcPr>
            <w:tcW w:w="1245" w:type="dxa"/>
            <w:shd w:val="clear" w:color="auto" w:fill="auto"/>
            <w:tcMar/>
          </w:tcPr>
          <w:p w:rsidR="315200C2" w:rsidP="315200C2" w:rsidRDefault="315200C2" w14:paraId="306C74A1" w14:textId="1A93BF9F">
            <w:pPr>
              <w:jc w:val="center"/>
              <w:rPr>
                <w:rFonts w:ascii="Calibri" w:hAnsi="Calibri" w:eastAsia="Calibri" w:cs="Calibri" w:asciiTheme="minorAscii" w:hAnsiTheme="minorAscii" w:eastAsiaTheme="minorAscii" w:cstheme="minorAscii"/>
                <w:sz w:val="22"/>
                <w:szCs w:val="22"/>
              </w:rPr>
            </w:pPr>
          </w:p>
          <w:p w:rsidR="315200C2" w:rsidP="315200C2" w:rsidRDefault="315200C2" w14:paraId="28A93DFF" w14:textId="35F2258F">
            <w:pPr>
              <w:jc w:val="center"/>
              <w:rPr>
                <w:rFonts w:ascii="Calibri" w:hAnsi="Calibri" w:eastAsia="Calibri" w:cs="Calibri" w:asciiTheme="minorAscii" w:hAnsiTheme="minorAscii" w:eastAsiaTheme="minorAscii" w:cstheme="minorAscii"/>
                <w:sz w:val="22"/>
                <w:szCs w:val="22"/>
              </w:rPr>
            </w:pPr>
          </w:p>
          <w:p w:rsidR="00D90BDB" w:rsidP="315200C2" w:rsidRDefault="00D90BDB" w14:paraId="6F3431AB" w14:textId="576B928C">
            <w:pPr>
              <w:jc w:val="center"/>
              <w:rPr>
                <w:rFonts w:ascii="Calibri" w:hAnsi="Calibri" w:eastAsia="Calibri" w:cs="Calibri" w:asciiTheme="minorAscii" w:hAnsiTheme="minorAscii" w:eastAsiaTheme="minorAscii" w:cstheme="minorAscii"/>
                <w:sz w:val="22"/>
                <w:szCs w:val="22"/>
              </w:rPr>
            </w:pPr>
            <w:r w:rsidRPr="315200C2" w:rsidR="3072A8FD">
              <w:rPr>
                <w:rFonts w:ascii="Calibri" w:hAnsi="Calibri" w:eastAsia="Calibri" w:cs="Calibri" w:asciiTheme="minorAscii" w:hAnsiTheme="minorAscii" w:eastAsiaTheme="minorAscii" w:cstheme="minorAscii"/>
                <w:sz w:val="22"/>
                <w:szCs w:val="22"/>
              </w:rPr>
              <w:t>DESI1003</w:t>
            </w:r>
          </w:p>
        </w:tc>
        <w:tc>
          <w:tcPr>
            <w:tcW w:w="855" w:type="dxa"/>
            <w:shd w:val="clear" w:color="auto" w:fill="auto"/>
            <w:tcMar/>
          </w:tcPr>
          <w:p w:rsidR="315200C2" w:rsidP="315200C2" w:rsidRDefault="315200C2" w14:paraId="12FDF624" w14:textId="26757016">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p w:rsidR="315200C2" w:rsidP="315200C2" w:rsidRDefault="315200C2" w14:paraId="4535041F" w14:textId="391D3132">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p w:rsidR="642C314C" w:rsidP="315200C2" w:rsidRDefault="642C314C" w14:paraId="60758EE6" w14:textId="343A2959">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r w:rsidRPr="315200C2" w:rsidR="42B238E9">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t>AFI4T</w:t>
            </w:r>
          </w:p>
        </w:tc>
      </w:tr>
      <w:tr w:rsidR="315200C2" w:rsidTr="13EE010C" w14:paraId="68FF088B">
        <w:trPr>
          <w:trHeight w:val="300"/>
        </w:trPr>
        <w:tc>
          <w:tcPr>
            <w:tcW w:w="8805" w:type="dxa"/>
            <w:shd w:val="clear" w:color="auto" w:fill="auto"/>
            <w:tcMar/>
          </w:tcPr>
          <w:p w:rsidR="315200C2" w:rsidP="315200C2" w:rsidRDefault="315200C2" w14:paraId="18E24274" w14:textId="1CF31F02">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315200C2" w:rsidP="315200C2" w:rsidRDefault="315200C2" w14:paraId="0DC648E4" w14:textId="09A5F3E4">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315200C2" w:rsidR="315200C2">
              <w:rPr>
                <w:rFonts w:ascii="Calibri" w:hAnsi="Calibri" w:eastAsia="Calibri" w:cs="Calibri" w:asciiTheme="minorAscii" w:hAnsiTheme="minorAscii" w:eastAsiaTheme="minorAscii" w:cstheme="minorAscii"/>
                <w:b w:val="1"/>
                <w:bCs w:val="1"/>
                <w:sz w:val="22"/>
                <w:szCs w:val="22"/>
              </w:rPr>
              <w:t xml:space="preserve">Cell Biology (Biotechnology Program) </w:t>
            </w:r>
            <w:r w:rsidRPr="315200C2" w:rsidR="315200C2">
              <w:rPr>
                <w:rFonts w:ascii="Calibri" w:hAnsi="Calibri" w:eastAsia="Calibri" w:cs="Calibri" w:asciiTheme="minorAscii" w:hAnsiTheme="minorAscii" w:eastAsiaTheme="minorAscii" w:cstheme="minorAscii"/>
                <w:b w:val="1"/>
                <w:bCs w:val="1"/>
                <w:sz w:val="22"/>
                <w:szCs w:val="22"/>
              </w:rPr>
              <w:t>42 hours</w:t>
            </w:r>
            <w:r w:rsidRPr="315200C2" w:rsidR="315200C2">
              <w:rPr>
                <w:rFonts w:ascii="Calibri" w:hAnsi="Calibri" w:eastAsia="Calibri" w:cs="Calibri" w:asciiTheme="minorAscii" w:hAnsiTheme="minorAscii" w:eastAsiaTheme="minorAscii" w:cstheme="minorAscii"/>
                <w:b w:val="1"/>
                <w:bCs w:val="1"/>
                <w:sz w:val="22"/>
                <w:szCs w:val="22"/>
              </w:rPr>
              <w:t xml:space="preserve"> – 3 hours/week x14</w:t>
            </w:r>
          </w:p>
          <w:p w:rsidR="315200C2" w:rsidP="315200C2" w:rsidRDefault="315200C2" w14:paraId="44F1791A" w14:textId="75F8D9DF">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315200C2" w:rsidR="315200C2">
              <w:rPr>
                <w:rFonts w:ascii="Calibri" w:hAnsi="Calibri" w:eastAsia="Calibri" w:cs="Calibri" w:asciiTheme="minorAscii" w:hAnsiTheme="minorAscii" w:eastAsiaTheme="minorAscii" w:cstheme="minorAscii"/>
                <w:b w:val="1"/>
                <w:bCs w:val="1"/>
                <w:color w:val="FF0000"/>
                <w:sz w:val="22"/>
                <w:szCs w:val="22"/>
              </w:rPr>
              <w:t xml:space="preserve">Kingston Campus – Integrated </w:t>
            </w:r>
          </w:p>
          <w:p w:rsidR="315200C2" w:rsidP="315200C2" w:rsidRDefault="315200C2" w14:paraId="1FD34D46" w14:textId="0FE3D2ED">
            <w:pPr>
              <w:pStyle w:val="TableParagraph"/>
              <w:spacing w:line="232" w:lineRule="auto"/>
              <w:rPr>
                <w:rFonts w:ascii="Calibri" w:hAnsi="Calibri" w:eastAsia="Calibri" w:cs="Calibri" w:asciiTheme="minorAscii" w:hAnsiTheme="minorAscii" w:eastAsiaTheme="minorAscii" w:cstheme="minorAscii"/>
                <w:sz w:val="22"/>
                <w:szCs w:val="22"/>
              </w:rPr>
            </w:pPr>
            <w:r w:rsidRPr="315200C2" w:rsidR="315200C2">
              <w:rPr>
                <w:rFonts w:ascii="Calibri" w:hAnsi="Calibri" w:eastAsia="Calibri" w:cs="Calibri" w:asciiTheme="minorAscii" w:hAnsiTheme="minorAscii" w:eastAsiaTheme="minorAscii" w:cstheme="minorAscii"/>
                <w:sz w:val="22"/>
                <w:szCs w:val="22"/>
              </w:rPr>
              <w:t xml:space="preserve">This is an introductory course for Biotechnology students, covering the biological, </w:t>
            </w:r>
            <w:r w:rsidRPr="315200C2" w:rsidR="315200C2">
              <w:rPr>
                <w:rFonts w:ascii="Calibri" w:hAnsi="Calibri" w:eastAsia="Calibri" w:cs="Calibri" w:asciiTheme="minorAscii" w:hAnsiTheme="minorAscii" w:eastAsiaTheme="minorAscii" w:cstheme="minorAscii"/>
                <w:sz w:val="22"/>
                <w:szCs w:val="22"/>
              </w:rPr>
              <w:t>physical</w:t>
            </w:r>
            <w:r w:rsidRPr="315200C2" w:rsidR="315200C2">
              <w:rPr>
                <w:rFonts w:ascii="Calibri" w:hAnsi="Calibri" w:eastAsia="Calibri" w:cs="Calibri" w:asciiTheme="minorAscii" w:hAnsiTheme="minorAscii" w:eastAsiaTheme="minorAscii" w:cstheme="minorAscii"/>
                <w:sz w:val="22"/>
                <w:szCs w:val="22"/>
              </w:rPr>
              <w:t xml:space="preserve"> and chemical principles of the cell with reference to energy flow, structure and function, anatomy, reproduction, </w:t>
            </w:r>
            <w:r w:rsidRPr="315200C2" w:rsidR="315200C2">
              <w:rPr>
                <w:rFonts w:ascii="Calibri" w:hAnsi="Calibri" w:eastAsia="Calibri" w:cs="Calibri" w:asciiTheme="minorAscii" w:hAnsiTheme="minorAscii" w:eastAsiaTheme="minorAscii" w:cstheme="minorAscii"/>
                <w:sz w:val="22"/>
                <w:szCs w:val="22"/>
              </w:rPr>
              <w:t>genetics</w:t>
            </w:r>
            <w:r w:rsidRPr="315200C2" w:rsidR="315200C2">
              <w:rPr>
                <w:rFonts w:ascii="Calibri" w:hAnsi="Calibri" w:eastAsia="Calibri" w:cs="Calibri" w:asciiTheme="minorAscii" w:hAnsiTheme="minorAscii" w:eastAsiaTheme="minorAscii" w:cstheme="minorAscii"/>
                <w:sz w:val="22"/>
                <w:szCs w:val="22"/>
              </w:rPr>
              <w:t xml:space="preserve"> and cell diversity.</w:t>
            </w:r>
          </w:p>
          <w:p w:rsidR="315200C2" w:rsidP="315200C2" w:rsidRDefault="315200C2" w14:paraId="0D0E9ECC" w14:textId="6626F7AC">
            <w:pPr>
              <w:pStyle w:val="TableParagraph"/>
              <w:spacing w:line="232" w:lineRule="auto"/>
              <w:rPr>
                <w:rFonts w:ascii="Calibri" w:hAnsi="Calibri" w:eastAsia="Calibri" w:cs="Calibri" w:asciiTheme="minorAscii" w:hAnsiTheme="minorAscii" w:eastAsiaTheme="minorAscii" w:cstheme="minorAscii"/>
                <w:sz w:val="22"/>
                <w:szCs w:val="22"/>
              </w:rPr>
            </w:pPr>
          </w:p>
        </w:tc>
        <w:tc>
          <w:tcPr>
            <w:tcW w:w="1245" w:type="dxa"/>
            <w:shd w:val="clear" w:color="auto" w:fill="auto"/>
            <w:tcMar/>
          </w:tcPr>
          <w:p w:rsidR="315200C2" w:rsidP="315200C2" w:rsidRDefault="315200C2" w14:paraId="6FFA970B" w14:textId="62039FB3">
            <w:pPr>
              <w:rPr>
                <w:rFonts w:ascii="Calibri" w:hAnsi="Calibri" w:eastAsia="Calibri" w:cs="Calibri" w:asciiTheme="minorAscii" w:hAnsiTheme="minorAscii" w:eastAsiaTheme="minorAscii" w:cstheme="minorAscii"/>
                <w:sz w:val="22"/>
                <w:szCs w:val="22"/>
              </w:rPr>
            </w:pPr>
          </w:p>
          <w:p w:rsidR="315200C2" w:rsidP="315200C2" w:rsidRDefault="315200C2" w14:paraId="3E10871E" w14:textId="38774263">
            <w:pPr>
              <w:rPr>
                <w:rFonts w:ascii="Calibri" w:hAnsi="Calibri" w:eastAsia="Calibri" w:cs="Calibri" w:asciiTheme="minorAscii" w:hAnsiTheme="minorAscii" w:eastAsiaTheme="minorAscii" w:cstheme="minorAscii"/>
                <w:sz w:val="22"/>
                <w:szCs w:val="22"/>
              </w:rPr>
            </w:pPr>
          </w:p>
          <w:p w:rsidR="315200C2" w:rsidP="315200C2" w:rsidRDefault="315200C2" w14:paraId="7B25B21D" w14:textId="3E73A000">
            <w:pPr>
              <w:rPr>
                <w:rFonts w:ascii="Calibri" w:hAnsi="Calibri" w:eastAsia="Calibri" w:cs="Calibri" w:asciiTheme="minorAscii" w:hAnsiTheme="minorAscii" w:eastAsiaTheme="minorAscii" w:cstheme="minorAscii"/>
                <w:sz w:val="22"/>
                <w:szCs w:val="22"/>
              </w:rPr>
            </w:pPr>
            <w:r w:rsidRPr="315200C2" w:rsidR="315200C2">
              <w:rPr>
                <w:rFonts w:ascii="Calibri" w:hAnsi="Calibri" w:eastAsia="Calibri" w:cs="Calibri" w:asciiTheme="minorAscii" w:hAnsiTheme="minorAscii" w:eastAsiaTheme="minorAscii" w:cstheme="minorAscii"/>
                <w:sz w:val="22"/>
                <w:szCs w:val="22"/>
              </w:rPr>
              <w:t>BIOL150</w:t>
            </w:r>
          </w:p>
        </w:tc>
        <w:tc>
          <w:tcPr>
            <w:tcW w:w="855" w:type="dxa"/>
            <w:shd w:val="clear" w:color="auto" w:fill="auto"/>
            <w:tcMar/>
          </w:tcPr>
          <w:p w:rsidR="315200C2" w:rsidP="315200C2" w:rsidRDefault="315200C2" w14:paraId="5B72D23D" w14:textId="1F6FF36E">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p w:rsidR="315200C2" w:rsidP="315200C2" w:rsidRDefault="315200C2" w14:paraId="061C0953" w14:textId="59158AB3">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p w:rsidR="315200C2" w:rsidP="315200C2" w:rsidRDefault="315200C2" w14:paraId="338B792A" w14:textId="664C963D">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r w:rsidRPr="315200C2" w:rsidR="315200C2">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t>SBC4T</w:t>
            </w:r>
          </w:p>
        </w:tc>
      </w:tr>
      <w:tr w:rsidR="315200C2" w:rsidTr="13EE010C" w14:paraId="5CA09D4C">
        <w:trPr>
          <w:trHeight w:val="300"/>
        </w:trPr>
        <w:tc>
          <w:tcPr>
            <w:tcW w:w="8805" w:type="dxa"/>
            <w:shd w:val="clear" w:color="auto" w:fill="auto"/>
            <w:tcMar/>
          </w:tcPr>
          <w:p w:rsidR="315200C2" w:rsidP="315200C2" w:rsidRDefault="315200C2" w14:paraId="1F673140" w14:textId="2327E361">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315200C2" w:rsidP="315200C2" w:rsidRDefault="315200C2" w14:paraId="1947C332" w14:textId="1985B22B">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315200C2" w:rsidR="315200C2">
              <w:rPr>
                <w:rFonts w:ascii="Calibri" w:hAnsi="Calibri" w:eastAsia="Calibri" w:cs="Calibri" w:asciiTheme="minorAscii" w:hAnsiTheme="minorAscii" w:eastAsiaTheme="minorAscii" w:cstheme="minorAscii"/>
                <w:b w:val="1"/>
                <w:bCs w:val="1"/>
                <w:sz w:val="22"/>
                <w:szCs w:val="22"/>
              </w:rPr>
              <w:t xml:space="preserve">Exotics and Wildlife Care (Veterinary Assistant Program) </w:t>
            </w:r>
            <w:r w:rsidRPr="315200C2" w:rsidR="315200C2">
              <w:rPr>
                <w:rFonts w:ascii="Calibri" w:hAnsi="Calibri" w:eastAsia="Calibri" w:cs="Calibri" w:asciiTheme="minorAscii" w:hAnsiTheme="minorAscii" w:eastAsiaTheme="minorAscii" w:cstheme="minorAscii"/>
                <w:b w:val="1"/>
                <w:bCs w:val="1"/>
                <w:sz w:val="22"/>
                <w:szCs w:val="22"/>
              </w:rPr>
              <w:t>42 hours</w:t>
            </w:r>
            <w:r w:rsidRPr="315200C2" w:rsidR="315200C2">
              <w:rPr>
                <w:rFonts w:ascii="Calibri" w:hAnsi="Calibri" w:eastAsia="Calibri" w:cs="Calibri" w:asciiTheme="minorAscii" w:hAnsiTheme="minorAscii" w:eastAsiaTheme="minorAscii" w:cstheme="minorAscii"/>
                <w:b w:val="1"/>
                <w:bCs w:val="1"/>
                <w:sz w:val="22"/>
                <w:szCs w:val="22"/>
              </w:rPr>
              <w:t xml:space="preserve"> – 3 hours/week x</w:t>
            </w:r>
            <w:r w:rsidRPr="315200C2" w:rsidR="21D295E6">
              <w:rPr>
                <w:rFonts w:ascii="Calibri" w:hAnsi="Calibri" w:eastAsia="Calibri" w:cs="Calibri" w:asciiTheme="minorAscii" w:hAnsiTheme="minorAscii" w:eastAsiaTheme="minorAscii" w:cstheme="minorAscii"/>
                <w:b w:val="1"/>
                <w:bCs w:val="1"/>
                <w:sz w:val="22"/>
                <w:szCs w:val="22"/>
              </w:rPr>
              <w:t xml:space="preserve">14 </w:t>
            </w:r>
          </w:p>
          <w:p w:rsidR="21D295E6" w:rsidP="315200C2" w:rsidRDefault="21D295E6" w14:paraId="3AE79E51" w14:textId="15ADC4AB">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315200C2" w:rsidR="21D295E6">
              <w:rPr>
                <w:rFonts w:ascii="Calibri" w:hAnsi="Calibri" w:eastAsia="Calibri" w:cs="Calibri" w:asciiTheme="minorAscii" w:hAnsiTheme="minorAscii" w:eastAsiaTheme="minorAscii" w:cstheme="minorAscii"/>
                <w:b w:val="1"/>
                <w:bCs w:val="1"/>
                <w:color w:val="FF0000"/>
                <w:sz w:val="22"/>
                <w:szCs w:val="22"/>
              </w:rPr>
              <w:t>Kingston</w:t>
            </w:r>
            <w:r w:rsidRPr="315200C2" w:rsidR="21D295E6">
              <w:rPr>
                <w:rFonts w:ascii="Calibri" w:hAnsi="Calibri" w:eastAsia="Calibri" w:cs="Calibri" w:asciiTheme="minorAscii" w:hAnsiTheme="minorAscii" w:eastAsiaTheme="minorAscii" w:cstheme="minorAscii"/>
                <w:b w:val="1"/>
                <w:bCs w:val="1"/>
                <w:sz w:val="22"/>
                <w:szCs w:val="22"/>
              </w:rPr>
              <w:t xml:space="preserve"> </w:t>
            </w:r>
            <w:r w:rsidRPr="315200C2" w:rsidR="315200C2">
              <w:rPr>
                <w:rFonts w:ascii="Calibri" w:hAnsi="Calibri" w:eastAsia="Calibri" w:cs="Calibri" w:asciiTheme="minorAscii" w:hAnsiTheme="minorAscii" w:eastAsiaTheme="minorAscii" w:cstheme="minorAscii"/>
                <w:b w:val="1"/>
                <w:bCs w:val="1"/>
                <w:color w:val="FF0000"/>
                <w:sz w:val="22"/>
                <w:szCs w:val="22"/>
              </w:rPr>
              <w:t>Campus – Integrated</w:t>
            </w:r>
          </w:p>
          <w:p w:rsidR="315200C2" w:rsidP="315200C2" w:rsidRDefault="315200C2" w14:paraId="5EB512AC" w14:textId="0BFF8755">
            <w:pPr>
              <w:rPr>
                <w:rFonts w:ascii="Calibri" w:hAnsi="Calibri" w:eastAsia="Calibri" w:cs="Calibri" w:asciiTheme="minorAscii" w:hAnsiTheme="minorAscii" w:eastAsiaTheme="minorAscii" w:cstheme="minorAscii"/>
                <w:sz w:val="22"/>
                <w:szCs w:val="22"/>
              </w:rPr>
            </w:pPr>
            <w:r w:rsidRPr="13EE010C" w:rsidR="315200C2">
              <w:rPr>
                <w:rFonts w:ascii="Calibri" w:hAnsi="Calibri" w:eastAsia="Calibri" w:cs="Calibri" w:asciiTheme="minorAscii" w:hAnsiTheme="minorAscii" w:eastAsiaTheme="minorAscii" w:cstheme="minorAscii"/>
                <w:sz w:val="22"/>
                <w:szCs w:val="22"/>
              </w:rPr>
              <w:t xml:space="preserve">This course introduces the basic care and husbandry of a variety of exotic animals sold as pets in Ontario and basic skills of wildlife rehabilitation. For the wildlife </w:t>
            </w:r>
            <w:r w:rsidRPr="13EE010C" w:rsidR="315200C2">
              <w:rPr>
                <w:rFonts w:ascii="Calibri" w:hAnsi="Calibri" w:eastAsia="Calibri" w:cs="Calibri" w:asciiTheme="minorAscii" w:hAnsiTheme="minorAscii" w:eastAsiaTheme="minorAscii" w:cstheme="minorAscii"/>
                <w:sz w:val="22"/>
                <w:szCs w:val="22"/>
              </w:rPr>
              <w:t>portion</w:t>
            </w:r>
            <w:r w:rsidRPr="13EE010C" w:rsidR="315200C2">
              <w:rPr>
                <w:rFonts w:ascii="Calibri" w:hAnsi="Calibri" w:eastAsia="Calibri" w:cs="Calibri" w:asciiTheme="minorAscii" w:hAnsiTheme="minorAscii" w:eastAsiaTheme="minorAscii" w:cstheme="minorAscii"/>
                <w:sz w:val="22"/>
                <w:szCs w:val="22"/>
              </w:rPr>
              <w:t xml:space="preserve"> of the course, lab exercises with wildlife specimens supplement the lectures. Students are introduced to such topics as: </w:t>
            </w:r>
            <w:r w:rsidRPr="13EE010C" w:rsidR="315200C2">
              <w:rPr>
                <w:rFonts w:ascii="Calibri" w:hAnsi="Calibri" w:eastAsia="Calibri" w:cs="Calibri" w:asciiTheme="minorAscii" w:hAnsiTheme="minorAscii" w:eastAsiaTheme="minorAscii" w:cstheme="minorAscii"/>
                <w:sz w:val="22"/>
                <w:szCs w:val="22"/>
              </w:rPr>
              <w:t xml:space="preserve">Ministry of Natural Resources rules </w:t>
            </w:r>
            <w:r w:rsidRPr="13EE010C" w:rsidR="199CA396">
              <w:rPr>
                <w:rFonts w:ascii="Calibri" w:hAnsi="Calibri" w:eastAsia="Calibri" w:cs="Calibri" w:asciiTheme="minorAscii" w:hAnsiTheme="minorAscii" w:eastAsiaTheme="minorAscii" w:cstheme="minorAscii"/>
                <w:sz w:val="22"/>
                <w:szCs w:val="22"/>
              </w:rPr>
              <w:t>&amp;</w:t>
            </w:r>
            <w:r w:rsidRPr="13EE010C" w:rsidR="315200C2">
              <w:rPr>
                <w:rFonts w:ascii="Calibri" w:hAnsi="Calibri" w:eastAsia="Calibri" w:cs="Calibri" w:asciiTheme="minorAscii" w:hAnsiTheme="minorAscii" w:eastAsiaTheme="minorAscii" w:cstheme="minorAscii"/>
                <w:sz w:val="22"/>
                <w:szCs w:val="22"/>
              </w:rPr>
              <w:t xml:space="preserve"> regulations; International Wildlife Rehabilitation Council standards of care and basic skills; Rabies Vector Species </w:t>
            </w:r>
            <w:r w:rsidRPr="13EE010C" w:rsidR="55B77FD7">
              <w:rPr>
                <w:rFonts w:ascii="Calibri" w:hAnsi="Calibri" w:eastAsia="Calibri" w:cs="Calibri" w:asciiTheme="minorAscii" w:hAnsiTheme="minorAscii" w:eastAsiaTheme="minorAscii" w:cstheme="minorAscii"/>
                <w:sz w:val="22"/>
                <w:szCs w:val="22"/>
              </w:rPr>
              <w:t>suc</w:t>
            </w:r>
            <w:r w:rsidRPr="13EE010C" w:rsidR="315200C2">
              <w:rPr>
                <w:rFonts w:ascii="Calibri" w:hAnsi="Calibri" w:eastAsia="Calibri" w:cs="Calibri" w:asciiTheme="minorAscii" w:hAnsiTheme="minorAscii" w:eastAsiaTheme="minorAscii" w:cstheme="minorAscii"/>
                <w:sz w:val="22"/>
                <w:szCs w:val="22"/>
              </w:rPr>
              <w:t xml:space="preserve">h as raccoons, foxes, bats, skunks, coyotes; specific requirements for native Ontario wildlife species that are commonly presented to a wildlife rehabilitation </w:t>
            </w:r>
            <w:r w:rsidRPr="13EE010C" w:rsidR="315200C2">
              <w:rPr>
                <w:rFonts w:ascii="Calibri" w:hAnsi="Calibri" w:eastAsia="Calibri" w:cs="Calibri" w:asciiTheme="minorAscii" w:hAnsiTheme="minorAscii" w:eastAsiaTheme="minorAscii" w:cstheme="minorAscii"/>
                <w:sz w:val="22"/>
                <w:szCs w:val="22"/>
              </w:rPr>
              <w:t>centre</w:t>
            </w:r>
            <w:r w:rsidRPr="13EE010C" w:rsidR="315200C2">
              <w:rPr>
                <w:rFonts w:ascii="Calibri" w:hAnsi="Calibri" w:eastAsia="Calibri" w:cs="Calibri" w:asciiTheme="minorAscii" w:hAnsiTheme="minorAscii" w:eastAsiaTheme="minorAscii" w:cstheme="minorAscii"/>
                <w:sz w:val="22"/>
                <w:szCs w:val="22"/>
              </w:rPr>
              <w:t xml:space="preserve">, </w:t>
            </w:r>
            <w:r w:rsidRPr="13EE010C" w:rsidR="315200C2">
              <w:rPr>
                <w:rFonts w:ascii="Calibri" w:hAnsi="Calibri" w:eastAsia="Calibri" w:cs="Calibri" w:asciiTheme="minorAscii" w:hAnsiTheme="minorAscii" w:eastAsiaTheme="minorAscii" w:cstheme="minorAscii"/>
                <w:sz w:val="22"/>
                <w:szCs w:val="22"/>
              </w:rPr>
              <w:t>shelters</w:t>
            </w:r>
            <w:r w:rsidRPr="13EE010C" w:rsidR="315200C2">
              <w:rPr>
                <w:rFonts w:ascii="Calibri" w:hAnsi="Calibri" w:eastAsia="Calibri" w:cs="Calibri" w:asciiTheme="minorAscii" w:hAnsiTheme="minorAscii" w:eastAsiaTheme="minorAscii" w:cstheme="minorAscii"/>
                <w:sz w:val="22"/>
                <w:szCs w:val="22"/>
              </w:rPr>
              <w:t xml:space="preserve"> or veterinary clinics.</w:t>
            </w:r>
          </w:p>
          <w:p w:rsidR="13EE010C" w:rsidP="13EE010C" w:rsidRDefault="13EE010C" w14:paraId="67CBFC96" w14:textId="116F9035">
            <w:pPr>
              <w:rPr>
                <w:rFonts w:ascii="Calibri" w:hAnsi="Calibri" w:eastAsia="Calibri" w:cs="Calibri" w:asciiTheme="minorAscii" w:hAnsiTheme="minorAscii" w:eastAsiaTheme="minorAscii" w:cstheme="minorAscii"/>
                <w:sz w:val="22"/>
                <w:szCs w:val="22"/>
              </w:rPr>
            </w:pPr>
          </w:p>
          <w:p w:rsidR="13EE010C" w:rsidP="13EE010C" w:rsidRDefault="13EE010C" w14:paraId="3F2B5179" w14:textId="5A4869C8">
            <w:pPr>
              <w:rPr>
                <w:rFonts w:ascii="Calibri" w:hAnsi="Calibri" w:eastAsia="Calibri" w:cs="Calibri" w:asciiTheme="minorAscii" w:hAnsiTheme="minorAscii" w:eastAsiaTheme="minorAscii" w:cstheme="minorAscii"/>
                <w:sz w:val="22"/>
                <w:szCs w:val="22"/>
              </w:rPr>
            </w:pPr>
          </w:p>
          <w:p w:rsidR="13EE010C" w:rsidP="13EE010C" w:rsidRDefault="13EE010C" w14:paraId="1A28F834" w14:textId="500DF60C">
            <w:pPr>
              <w:rPr>
                <w:rFonts w:ascii="Calibri" w:hAnsi="Calibri" w:eastAsia="Calibri" w:cs="Calibri" w:asciiTheme="minorAscii" w:hAnsiTheme="minorAscii" w:eastAsiaTheme="minorAscii" w:cstheme="minorAscii"/>
                <w:sz w:val="22"/>
                <w:szCs w:val="22"/>
              </w:rPr>
            </w:pPr>
          </w:p>
          <w:p w:rsidR="13EE010C" w:rsidP="13EE010C" w:rsidRDefault="13EE010C" w14:paraId="7325348C" w14:textId="5344C7E4">
            <w:pPr>
              <w:rPr>
                <w:rFonts w:ascii="Calibri" w:hAnsi="Calibri" w:eastAsia="Calibri" w:cs="Calibri" w:asciiTheme="minorAscii" w:hAnsiTheme="minorAscii" w:eastAsiaTheme="minorAscii" w:cstheme="minorAscii"/>
                <w:sz w:val="22"/>
                <w:szCs w:val="22"/>
              </w:rPr>
            </w:pPr>
          </w:p>
          <w:p w:rsidR="315200C2" w:rsidP="315200C2" w:rsidRDefault="315200C2" w14:paraId="1A52B433" w14:textId="59329071">
            <w:pPr>
              <w:rPr>
                <w:rFonts w:ascii="Calibri" w:hAnsi="Calibri" w:eastAsia="Calibri" w:cs="Calibri" w:asciiTheme="minorAscii" w:hAnsiTheme="minorAscii" w:eastAsiaTheme="minorAscii" w:cstheme="minorAscii"/>
                <w:sz w:val="22"/>
                <w:szCs w:val="22"/>
              </w:rPr>
            </w:pPr>
          </w:p>
        </w:tc>
        <w:tc>
          <w:tcPr>
            <w:tcW w:w="1245" w:type="dxa"/>
            <w:shd w:val="clear" w:color="auto" w:fill="auto"/>
            <w:tcMar/>
          </w:tcPr>
          <w:p w:rsidR="315200C2" w:rsidP="315200C2" w:rsidRDefault="315200C2" w14:paraId="71D00E94" w14:textId="07E19DD2">
            <w:pPr>
              <w:rPr>
                <w:rFonts w:ascii="Calibri" w:hAnsi="Calibri" w:eastAsia="Calibri" w:cs="Calibri" w:asciiTheme="minorAscii" w:hAnsiTheme="minorAscii" w:eastAsiaTheme="minorAscii" w:cstheme="minorAscii"/>
                <w:sz w:val="22"/>
                <w:szCs w:val="22"/>
              </w:rPr>
            </w:pPr>
          </w:p>
          <w:p w:rsidR="315200C2" w:rsidP="315200C2" w:rsidRDefault="315200C2" w14:paraId="12678BF1" w14:textId="2302F723">
            <w:pPr>
              <w:rPr>
                <w:rFonts w:ascii="Calibri" w:hAnsi="Calibri" w:eastAsia="Calibri" w:cs="Calibri" w:asciiTheme="minorAscii" w:hAnsiTheme="minorAscii" w:eastAsiaTheme="minorAscii" w:cstheme="minorAscii"/>
                <w:sz w:val="22"/>
                <w:szCs w:val="22"/>
              </w:rPr>
            </w:pPr>
          </w:p>
          <w:p w:rsidR="315200C2" w:rsidP="315200C2" w:rsidRDefault="315200C2" w14:paraId="60917707" w14:textId="33009241">
            <w:pPr>
              <w:rPr>
                <w:rFonts w:ascii="Calibri" w:hAnsi="Calibri" w:eastAsia="Calibri" w:cs="Calibri" w:asciiTheme="minorAscii" w:hAnsiTheme="minorAscii" w:eastAsiaTheme="minorAscii" w:cstheme="minorAscii"/>
                <w:sz w:val="22"/>
                <w:szCs w:val="22"/>
              </w:rPr>
            </w:pPr>
            <w:r w:rsidRPr="315200C2" w:rsidR="315200C2">
              <w:rPr>
                <w:rFonts w:ascii="Calibri" w:hAnsi="Calibri" w:eastAsia="Calibri" w:cs="Calibri" w:asciiTheme="minorAscii" w:hAnsiTheme="minorAscii" w:eastAsiaTheme="minorAscii" w:cstheme="minorAscii"/>
                <w:sz w:val="22"/>
                <w:szCs w:val="22"/>
              </w:rPr>
              <w:t>ANIM44</w:t>
            </w:r>
          </w:p>
        </w:tc>
        <w:tc>
          <w:tcPr>
            <w:tcW w:w="855" w:type="dxa"/>
            <w:shd w:val="clear" w:color="auto" w:fill="auto"/>
            <w:tcMar/>
          </w:tcPr>
          <w:p w:rsidR="315200C2" w:rsidP="315200C2" w:rsidRDefault="315200C2" w14:paraId="1EA25F28" w14:textId="7027C4C0">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p w:rsidR="315200C2" w:rsidP="315200C2" w:rsidRDefault="315200C2" w14:paraId="26618DC3" w14:textId="47A719A0">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p w:rsidR="315200C2" w:rsidP="315200C2" w:rsidRDefault="315200C2" w14:paraId="27EF37AD" w14:textId="538CA566">
            <w:pPr>
              <w:spacing w:before="0" w:beforeAutospacing="off" w:after="0" w:afterAutospacing="of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r w:rsidRPr="315200C2" w:rsidR="315200C2">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t>TYW4T</w:t>
            </w:r>
          </w:p>
        </w:tc>
      </w:tr>
      <w:tr w:rsidR="13EE010C" w:rsidTr="13EE010C" w14:paraId="57C4211E">
        <w:trPr>
          <w:trHeight w:val="300"/>
        </w:trPr>
        <w:tc>
          <w:tcPr>
            <w:tcW w:w="8805" w:type="dxa"/>
            <w:shd w:val="clear" w:color="auto" w:fill="00B0F0"/>
            <w:tcMar/>
          </w:tcPr>
          <w:p w:rsidR="13EE010C" w:rsidP="13EE010C" w:rsidRDefault="13EE010C" w14:paraId="3F3DE592" w14:textId="3B104C72">
            <w:pPr>
              <w:jc w:val="center"/>
              <w:rPr>
                <w:b w:val="1"/>
                <w:bCs w:val="1"/>
                <w:sz w:val="28"/>
                <w:szCs w:val="28"/>
              </w:rPr>
            </w:pPr>
            <w:r w:rsidRPr="13EE010C" w:rsidR="13EE010C">
              <w:rPr>
                <w:b w:val="1"/>
                <w:bCs w:val="1"/>
                <w:sz w:val="28"/>
                <w:szCs w:val="28"/>
              </w:rPr>
              <w:t>Kingston Campus</w:t>
            </w:r>
          </w:p>
        </w:tc>
        <w:tc>
          <w:tcPr>
            <w:tcW w:w="1245" w:type="dxa"/>
            <w:shd w:val="clear" w:color="auto" w:fill="00B0F0"/>
            <w:tcMar/>
          </w:tcPr>
          <w:p w:rsidR="13EE010C" w:rsidP="13EE010C" w:rsidRDefault="13EE010C" w14:paraId="7ACED11C" w14:textId="1A4BAB43">
            <w:pPr>
              <w:pStyle w:val="Normal"/>
              <w:rPr>
                <w:rFonts w:ascii="Calibri" w:hAnsi="Calibri" w:eastAsia="Calibri" w:cs="Calibri" w:asciiTheme="minorAscii" w:hAnsiTheme="minorAscii" w:eastAsiaTheme="minorAscii" w:cstheme="minorAscii"/>
                <w:sz w:val="22"/>
                <w:szCs w:val="22"/>
              </w:rPr>
            </w:pPr>
          </w:p>
        </w:tc>
        <w:tc>
          <w:tcPr>
            <w:tcW w:w="855" w:type="dxa"/>
            <w:shd w:val="clear" w:color="auto" w:fill="00B0F0"/>
            <w:tcMar/>
          </w:tcPr>
          <w:p w:rsidR="13EE010C" w:rsidP="13EE010C" w:rsidRDefault="13EE010C" w14:paraId="3BE65340" w14:textId="09AD4619">
            <w:pPr>
              <w:pStyle w:val="Normal"/>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tc>
      </w:tr>
      <w:tr w:rsidR="13EE010C" w:rsidTr="13EE010C" w14:paraId="65BBD968">
        <w:trPr>
          <w:trHeight w:val="300"/>
        </w:trPr>
        <w:tc>
          <w:tcPr>
            <w:tcW w:w="8805" w:type="dxa"/>
            <w:shd w:val="clear" w:color="auto" w:fill="AEAAAA" w:themeFill="background2" w:themeFillShade="BF"/>
            <w:tcMar/>
          </w:tcPr>
          <w:p w:rsidR="13EE010C" w:rsidP="13EE010C" w:rsidRDefault="13EE010C" w14:paraId="41D7DB2C">
            <w:pPr>
              <w:rPr>
                <w:rFonts w:eastAsia="" w:eastAsiaTheme="minorEastAsia"/>
                <w:b w:val="1"/>
                <w:bCs w:val="1"/>
              </w:rPr>
            </w:pPr>
            <w:r w:rsidRPr="13EE010C" w:rsidR="13EE010C">
              <w:rPr>
                <w:rFonts w:eastAsia="" w:eastAsiaTheme="minorEastAsia"/>
                <w:b w:val="1"/>
                <w:bCs w:val="1"/>
              </w:rPr>
              <w:t>Course Name / Description (Kingston)</w:t>
            </w:r>
          </w:p>
          <w:p w:rsidR="13EE010C" w:rsidP="13EE010C" w:rsidRDefault="13EE010C" w14:paraId="763D8C08" w14:textId="3BEBF925">
            <w:pPr>
              <w:pStyle w:val="TableParagraph"/>
              <w:spacing w:line="279" w:lineRule="exact"/>
              <w:rPr>
                <w:rFonts w:ascii="Calibri" w:hAnsi="Calibri" w:eastAsia="" w:cs="" w:asciiTheme="minorAscii" w:hAnsiTheme="minorAscii" w:eastAsiaTheme="minorEastAsia" w:cstheme="minorBidi"/>
                <w:b w:val="1"/>
                <w:bCs w:val="1"/>
              </w:rPr>
            </w:pPr>
            <w:r w:rsidRPr="13EE010C" w:rsidR="13EE010C">
              <w:rPr>
                <w:rFonts w:ascii="Calibri" w:hAnsi="Calibri" w:eastAsia="" w:cs="" w:asciiTheme="minorAscii" w:hAnsiTheme="minorAscii" w:eastAsiaTheme="minorEastAsia" w:cstheme="minorBidi"/>
                <w:b w:val="1"/>
                <w:bCs w:val="1"/>
              </w:rPr>
              <w:t>**ALL COURSES ARE TENTATIVE pending scheduling. sufficient enrolment and professor availability. **</w:t>
            </w:r>
          </w:p>
        </w:tc>
        <w:tc>
          <w:tcPr>
            <w:tcW w:w="1245" w:type="dxa"/>
            <w:shd w:val="clear" w:color="auto" w:fill="AEAAAA" w:themeFill="background2" w:themeFillShade="BF"/>
            <w:tcMar/>
          </w:tcPr>
          <w:p w:rsidR="13EE010C" w:rsidP="13EE010C" w:rsidRDefault="13EE010C" w14:paraId="7D606C49" w14:textId="3447A032">
            <w:pPr>
              <w:jc w:val="center"/>
              <w:rPr>
                <w:rFonts w:eastAsia="" w:eastAsiaTheme="minorEastAsia"/>
                <w:b w:val="1"/>
                <w:bCs w:val="1"/>
              </w:rPr>
            </w:pPr>
            <w:r w:rsidRPr="13EE010C" w:rsidR="13EE010C">
              <w:rPr>
                <w:rFonts w:eastAsia="" w:eastAsiaTheme="minorEastAsia"/>
                <w:b w:val="1"/>
                <w:bCs w:val="1"/>
              </w:rPr>
              <w:t>College Course Code</w:t>
            </w:r>
          </w:p>
        </w:tc>
        <w:tc>
          <w:tcPr>
            <w:tcW w:w="855" w:type="dxa"/>
            <w:shd w:val="clear" w:color="auto" w:fill="AEAAAA" w:themeFill="background2" w:themeFillShade="BF"/>
            <w:tcMar/>
          </w:tcPr>
          <w:p w:rsidR="13EE010C" w:rsidP="13EE010C" w:rsidRDefault="13EE010C" w14:paraId="111CE969" w14:textId="3F824237">
            <w:pPr>
              <w:jc w:val="center"/>
              <w:rPr>
                <w:rFonts w:eastAsia="" w:eastAsiaTheme="minorEastAsia"/>
                <w:b w:val="1"/>
                <w:bCs w:val="1"/>
              </w:rPr>
            </w:pPr>
            <w:r w:rsidRPr="13EE010C" w:rsidR="13EE010C">
              <w:rPr>
                <w:rFonts w:eastAsia="" w:eastAsiaTheme="minorEastAsia"/>
                <w:b w:val="1"/>
                <w:bCs w:val="1"/>
              </w:rPr>
              <w:t>Ministry Course Code</w:t>
            </w:r>
          </w:p>
        </w:tc>
      </w:tr>
      <w:tr w:rsidR="13EE010C" w:rsidTr="13EE010C" w14:paraId="2486C013">
        <w:trPr>
          <w:trHeight w:val="300"/>
        </w:trPr>
        <w:tc>
          <w:tcPr>
            <w:tcW w:w="8805" w:type="dxa"/>
            <w:shd w:val="clear" w:color="auto" w:fill="auto"/>
            <w:tcMar/>
          </w:tcPr>
          <w:p w:rsidR="13EE010C" w:rsidP="13EE010C" w:rsidRDefault="13EE010C" w14:paraId="4D17A83B" w14:textId="763049ED">
            <w:pPr>
              <w:pStyle w:val="TableParagraph"/>
              <w:spacing w:line="279" w:lineRule="exact"/>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13EE010C" w:rsidP="13EE010C" w:rsidRDefault="13EE010C" w14:paraId="6E55D63F" w14:textId="74B239C3">
            <w:pPr>
              <w:pStyle w:val="TableParagraph"/>
              <w:spacing w:line="279" w:lineRule="exac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13EE010C" w:rsidR="13EE010C">
              <w:rPr>
                <w:rFonts w:ascii="Calibri" w:hAnsi="Calibri" w:eastAsia="Calibri" w:cs="Calibri" w:asciiTheme="minorAscii" w:hAnsiTheme="minorAscii" w:eastAsiaTheme="minorAscii" w:cstheme="minorAscii"/>
                <w:b w:val="1"/>
                <w:bCs w:val="1"/>
                <w:color w:val="000000" w:themeColor="text1" w:themeTint="FF" w:themeShade="FF"/>
                <w:sz w:val="22"/>
                <w:szCs w:val="22"/>
              </w:rPr>
              <w:t>Developmental Psychology (42 hours – 3 hours/week x 14 weeks):</w:t>
            </w:r>
          </w:p>
          <w:p w:rsidR="13EE010C" w:rsidP="13EE010C" w:rsidRDefault="13EE010C" w14:paraId="2EB112B7" w14:textId="5FD685A2">
            <w:pPr>
              <w:pStyle w:val="TableParagraph"/>
              <w:spacing w:line="279" w:lineRule="exact"/>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color w:val="FF0000"/>
                <w:sz w:val="22"/>
                <w:szCs w:val="22"/>
              </w:rPr>
              <w:t>Kingston</w:t>
            </w:r>
            <w:r w:rsidRPr="13EE010C" w:rsidR="13EE010C">
              <w:rPr>
                <w:rFonts w:ascii="Calibri" w:hAnsi="Calibri" w:eastAsia="Calibri" w:cs="Calibri" w:asciiTheme="minorAscii" w:hAnsiTheme="minorAscii" w:eastAsiaTheme="minorAscii" w:cstheme="minorAscii"/>
                <w:b w:val="1"/>
                <w:bCs w:val="1"/>
                <w:color w:val="FF0000"/>
                <w:sz w:val="22"/>
                <w:szCs w:val="22"/>
              </w:rPr>
              <w:t xml:space="preserve"> Campus – Congregated  </w:t>
            </w:r>
          </w:p>
          <w:p w:rsidR="13EE010C" w:rsidP="13EE010C" w:rsidRDefault="13EE010C" w14:paraId="0CE17DC8" w14:textId="5A772832">
            <w:pPr>
              <w:pStyle w:val="TableParagraph"/>
              <w:spacing w:line="279" w:lineRule="exact"/>
              <w:rPr>
                <w:rFonts w:ascii="Calibri" w:hAnsi="Calibri" w:eastAsia="Calibri" w:cs="Calibri" w:asciiTheme="minorAscii" w:hAnsiTheme="minorAscii" w:eastAsiaTheme="minorAscii" w:cstheme="minorAscii"/>
                <w:color w:val="000000" w:themeColor="text1" w:themeTint="FF" w:themeShade="FF"/>
                <w:sz w:val="22"/>
                <w:szCs w:val="22"/>
              </w:rPr>
            </w:pPr>
            <w:r w:rsidRPr="13EE010C" w:rsidR="13EE010C">
              <w:rPr>
                <w:rFonts w:ascii="Calibri" w:hAnsi="Calibri" w:eastAsia="Calibri" w:cs="Calibri" w:asciiTheme="minorAscii" w:hAnsiTheme="minorAscii" w:eastAsiaTheme="minorAscii" w:cstheme="minorAscii"/>
                <w:color w:val="000000" w:themeColor="text1" w:themeTint="FF" w:themeShade="FF"/>
                <w:sz w:val="22"/>
                <w:szCs w:val="22"/>
              </w:rPr>
              <w:t>This course presents an overview of the scientific study of human development from conception to death. The most recent research findings on physical, social, and cognitive development are studied and discussed.</w:t>
            </w:r>
          </w:p>
          <w:p w:rsidR="13EE010C" w:rsidP="13EE010C" w:rsidRDefault="13EE010C" w14:paraId="5FB83DAD" w14:textId="4FDB109A">
            <w:pPr>
              <w:pStyle w:val="TableParagraph"/>
              <w:spacing w:line="279" w:lineRule="exact"/>
              <w:rPr>
                <w:rFonts w:ascii="Calibri" w:hAnsi="Calibri" w:eastAsia="Calibri" w:cs="Calibri" w:asciiTheme="minorAscii" w:hAnsiTheme="minorAscii" w:eastAsiaTheme="minorAscii" w:cstheme="minorAscii"/>
                <w:color w:val="000000" w:themeColor="text1" w:themeTint="FF" w:themeShade="FF"/>
                <w:sz w:val="22"/>
                <w:szCs w:val="22"/>
              </w:rPr>
            </w:pPr>
          </w:p>
        </w:tc>
        <w:tc>
          <w:tcPr>
            <w:tcW w:w="1245" w:type="dxa"/>
            <w:shd w:val="clear" w:color="auto" w:fill="auto"/>
            <w:tcMar/>
          </w:tcPr>
          <w:p w:rsidR="13EE010C" w:rsidP="13EE010C" w:rsidRDefault="13EE010C" w14:paraId="1557135B" w14:textId="0D52ED72">
            <w:pPr>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5283C8EE" w14:textId="487ADB4A">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107B9F60" w14:textId="5635128A">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13EE010C" w:rsidR="13EE010C">
              <w:rPr>
                <w:rFonts w:ascii="Calibri" w:hAnsi="Calibri" w:eastAsia="Calibri" w:cs="Calibri" w:asciiTheme="minorAscii" w:hAnsiTheme="minorAscii" w:eastAsiaTheme="minorAscii" w:cstheme="minorAscii"/>
                <w:color w:val="000000" w:themeColor="text1" w:themeTint="FF" w:themeShade="FF"/>
                <w:sz w:val="22"/>
                <w:szCs w:val="22"/>
              </w:rPr>
              <w:t>GENE 20</w:t>
            </w:r>
          </w:p>
        </w:tc>
        <w:tc>
          <w:tcPr>
            <w:tcW w:w="855" w:type="dxa"/>
            <w:shd w:val="clear" w:color="auto" w:fill="auto"/>
            <w:tcMar/>
          </w:tcPr>
          <w:p w:rsidR="13EE010C" w:rsidP="13EE010C" w:rsidRDefault="13EE010C" w14:paraId="3A94D81E" w14:textId="6154D261">
            <w:pPr>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0AAB82EE" w14:textId="4B0B6E29">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25D88A96" w14:textId="206D982B">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13EE010C" w:rsidR="13EE010C">
              <w:rPr>
                <w:rFonts w:ascii="Calibri" w:hAnsi="Calibri" w:eastAsia="Calibri" w:cs="Calibri" w:asciiTheme="minorAscii" w:hAnsiTheme="minorAscii" w:eastAsiaTheme="minorAscii" w:cstheme="minorAscii"/>
                <w:color w:val="000000" w:themeColor="text1" w:themeTint="FF" w:themeShade="FF"/>
                <w:sz w:val="22"/>
                <w:szCs w:val="22"/>
              </w:rPr>
              <w:t>JFA4T</w:t>
            </w:r>
          </w:p>
          <w:p w:rsidR="13EE010C" w:rsidP="13EE010C" w:rsidRDefault="13EE010C" w14:paraId="2890E745" w14:textId="44E8C4ED">
            <w:pPr>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tc>
      </w:tr>
      <w:tr w:rsidR="13EE010C" w:rsidTr="13EE010C" w14:paraId="010F5416">
        <w:trPr>
          <w:trHeight w:val="300"/>
        </w:trPr>
        <w:tc>
          <w:tcPr>
            <w:tcW w:w="8805" w:type="dxa"/>
            <w:shd w:val="clear" w:color="auto" w:fill="auto"/>
            <w:tcMar/>
          </w:tcPr>
          <w:p w:rsidR="13EE010C" w:rsidP="13EE010C" w:rsidRDefault="13EE010C" w14:paraId="2C7176E3" w14:textId="702AC1D0">
            <w:pPr>
              <w:pStyle w:val="TableParagraph"/>
              <w:spacing w:line="279" w:lineRule="exact"/>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13EE010C" w:rsidR="13EE010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Developmental Psychology </w:t>
            </w:r>
            <w:r w:rsidRPr="13EE010C" w:rsidR="2B32CE16">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LDSB </w:t>
            </w:r>
            <w:r w:rsidRPr="13EE010C" w:rsidR="13EE010C">
              <w:rPr>
                <w:rFonts w:ascii="Calibri" w:hAnsi="Calibri" w:eastAsia="Calibri" w:cs="Calibri" w:asciiTheme="minorAscii" w:hAnsiTheme="minorAscii" w:eastAsiaTheme="minorAscii" w:cstheme="minorAscii"/>
                <w:b w:val="1"/>
                <w:bCs w:val="1"/>
                <w:color w:val="000000" w:themeColor="text1" w:themeTint="FF" w:themeShade="FF"/>
                <w:sz w:val="22"/>
                <w:szCs w:val="22"/>
              </w:rPr>
              <w:t>(</w:t>
            </w:r>
            <w:r w:rsidRPr="13EE010C" w:rsidR="13EE010C">
              <w:rPr>
                <w:rFonts w:ascii="Calibri" w:hAnsi="Calibri" w:eastAsia="Calibri" w:cs="Calibri" w:asciiTheme="minorAscii" w:hAnsiTheme="minorAscii" w:eastAsiaTheme="minorAscii" w:cstheme="minorAscii"/>
                <w:b w:val="1"/>
                <w:bCs w:val="1"/>
                <w:color w:val="000000" w:themeColor="text1" w:themeTint="FF" w:themeShade="FF"/>
                <w:sz w:val="22"/>
                <w:szCs w:val="22"/>
              </w:rPr>
              <w:t>42 hours</w:t>
            </w:r>
            <w:r w:rsidRPr="13EE010C" w:rsidR="13EE010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 3 hours/week x 14 weeks):</w:t>
            </w:r>
          </w:p>
          <w:p w:rsidR="13EE010C" w:rsidP="13EE010C" w:rsidRDefault="13EE010C" w14:paraId="68D80A0D" w14:textId="0F1C5301">
            <w:pPr>
              <w:pStyle w:val="TableParagraph"/>
              <w:spacing w:line="279" w:lineRule="exact"/>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color w:val="FF0000"/>
                <w:sz w:val="22"/>
                <w:szCs w:val="22"/>
              </w:rPr>
              <w:t xml:space="preserve">Kingston Campus – </w:t>
            </w:r>
            <w:r w:rsidRPr="13EE010C" w:rsidR="4B7A5BEB">
              <w:rPr>
                <w:rFonts w:ascii="Calibri" w:hAnsi="Calibri" w:eastAsia="Calibri" w:cs="Calibri" w:asciiTheme="minorAscii" w:hAnsiTheme="minorAscii" w:eastAsiaTheme="minorAscii" w:cstheme="minorAscii"/>
                <w:b w:val="1"/>
                <w:bCs w:val="1"/>
                <w:color w:val="FF0000"/>
                <w:sz w:val="22"/>
                <w:szCs w:val="22"/>
              </w:rPr>
              <w:t>SWAC</w:t>
            </w:r>
            <w:r w:rsidRPr="13EE010C" w:rsidR="13EE010C">
              <w:rPr>
                <w:rFonts w:ascii="Calibri" w:hAnsi="Calibri" w:eastAsia="Calibri" w:cs="Calibri" w:asciiTheme="minorAscii" w:hAnsiTheme="minorAscii" w:eastAsiaTheme="minorAscii" w:cstheme="minorAscii"/>
                <w:b w:val="1"/>
                <w:bCs w:val="1"/>
                <w:color w:val="FF0000"/>
                <w:sz w:val="22"/>
                <w:szCs w:val="22"/>
              </w:rPr>
              <w:t xml:space="preserve">  </w:t>
            </w:r>
          </w:p>
          <w:p w:rsidR="13EE010C" w:rsidP="13EE010C" w:rsidRDefault="13EE010C" w14:paraId="57121B1B" w14:textId="72B15FE2">
            <w:pPr>
              <w:pStyle w:val="TableParagraph"/>
              <w:spacing w:line="279" w:lineRule="exact"/>
              <w:rPr>
                <w:rFonts w:ascii="Calibri" w:hAnsi="Calibri" w:eastAsia="Calibri" w:cs="Calibri" w:asciiTheme="minorAscii" w:hAnsiTheme="minorAscii" w:eastAsiaTheme="minorAscii" w:cstheme="minorAscii"/>
                <w:color w:val="000000" w:themeColor="text1" w:themeTint="FF" w:themeShade="FF"/>
                <w:sz w:val="22"/>
                <w:szCs w:val="22"/>
              </w:rPr>
            </w:pPr>
            <w:r w:rsidRPr="13EE010C" w:rsidR="13EE010C">
              <w:rPr>
                <w:rFonts w:ascii="Calibri" w:hAnsi="Calibri" w:eastAsia="Calibri" w:cs="Calibri" w:asciiTheme="minorAscii" w:hAnsiTheme="minorAscii" w:eastAsiaTheme="minorAscii" w:cstheme="minorAscii"/>
                <w:color w:val="000000" w:themeColor="text1" w:themeTint="FF" w:themeShade="FF"/>
                <w:sz w:val="22"/>
                <w:szCs w:val="22"/>
              </w:rPr>
              <w:t>This course presents an overview of the scientific study of human development from conception to death. The most recent research findings on physical, social, and cognitive development are studied and discussed.</w:t>
            </w:r>
          </w:p>
        </w:tc>
        <w:tc>
          <w:tcPr>
            <w:tcW w:w="1245" w:type="dxa"/>
            <w:shd w:val="clear" w:color="auto" w:fill="auto"/>
            <w:tcMar/>
          </w:tcPr>
          <w:p w:rsidR="13EE010C" w:rsidP="13EE010C" w:rsidRDefault="13EE010C" w14:paraId="494DDFDC" w14:textId="0D52ED72">
            <w:pPr>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5D9A5157" w14:textId="487ADB4A">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3717AA1B" w14:textId="5635128A">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13EE010C" w:rsidR="13EE010C">
              <w:rPr>
                <w:rFonts w:ascii="Calibri" w:hAnsi="Calibri" w:eastAsia="Calibri" w:cs="Calibri" w:asciiTheme="minorAscii" w:hAnsiTheme="minorAscii" w:eastAsiaTheme="minorAscii" w:cstheme="minorAscii"/>
                <w:color w:val="000000" w:themeColor="text1" w:themeTint="FF" w:themeShade="FF"/>
                <w:sz w:val="22"/>
                <w:szCs w:val="22"/>
              </w:rPr>
              <w:t>GENE 20</w:t>
            </w:r>
          </w:p>
        </w:tc>
        <w:tc>
          <w:tcPr>
            <w:tcW w:w="855" w:type="dxa"/>
            <w:shd w:val="clear" w:color="auto" w:fill="auto"/>
            <w:tcMar/>
          </w:tcPr>
          <w:p w:rsidR="13EE010C" w:rsidP="13EE010C" w:rsidRDefault="13EE010C" w14:paraId="50D936D0" w14:textId="6154D261">
            <w:pPr>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6B758E77" w14:textId="4B0B6E29">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13EE010C" w:rsidP="13EE010C" w:rsidRDefault="13EE010C" w14:paraId="0ED93A89" w14:textId="206D982B">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13EE010C" w:rsidR="13EE010C">
              <w:rPr>
                <w:rFonts w:ascii="Calibri" w:hAnsi="Calibri" w:eastAsia="Calibri" w:cs="Calibri" w:asciiTheme="minorAscii" w:hAnsiTheme="minorAscii" w:eastAsiaTheme="minorAscii" w:cstheme="minorAscii"/>
                <w:color w:val="000000" w:themeColor="text1" w:themeTint="FF" w:themeShade="FF"/>
                <w:sz w:val="22"/>
                <w:szCs w:val="22"/>
              </w:rPr>
              <w:t>JFA4T</w:t>
            </w:r>
          </w:p>
          <w:p w:rsidR="13EE010C" w:rsidP="13EE010C" w:rsidRDefault="13EE010C" w14:paraId="5A43837B" w14:textId="44E8C4ED">
            <w:pPr>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bookmarkEnd w:id="1"/>
          </w:p>
        </w:tc>
      </w:tr>
    </w:tbl>
    <w:tbl>
      <w:tblPr>
        <w:tblStyle w:val="TableGrid"/>
        <w:tblW w:w="10905" w:type="dxa"/>
        <w:tblLayout w:type="fixed"/>
        <w:tblLook w:val="06A0" w:firstRow="1" w:lastRow="0" w:firstColumn="1" w:lastColumn="0" w:noHBand="1" w:noVBand="1"/>
      </w:tblPr>
      <w:tblGrid>
        <w:gridCol w:w="8805"/>
        <w:gridCol w:w="1230"/>
        <w:gridCol w:w="870"/>
      </w:tblGrid>
      <w:tr w:rsidR="4DEA51A6" w:rsidTr="13EE010C" w14:paraId="1F27A812">
        <w:trPr>
          <w:trHeight w:val="300"/>
        </w:trPr>
        <w:tc>
          <w:tcPr>
            <w:tcW w:w="8805" w:type="dxa"/>
            <w:tcMar/>
          </w:tcPr>
          <w:p w:rsidR="315200C2" w:rsidP="315200C2" w:rsidRDefault="315200C2" w14:paraId="604897FE" w14:textId="4BF296E5">
            <w:pPr>
              <w:pStyle w:val="TableParagraph"/>
              <w:spacing w:line="279" w:lineRule="exact"/>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22BE7887" w:rsidP="315200C2" w:rsidRDefault="22BE7887" w14:paraId="6A18BB58" w14:textId="0B8A0EFA">
            <w:pPr>
              <w:pStyle w:val="TableParagraph"/>
              <w:spacing w:line="279" w:lineRule="exact"/>
              <w:rPr>
                <w:rFonts w:ascii="Calibri" w:hAnsi="Calibri" w:eastAsia="Calibri" w:cs="Calibri" w:asciiTheme="minorAscii" w:hAnsiTheme="minorAscii" w:eastAsiaTheme="minorAscii" w:cstheme="minorAscii"/>
                <w:color w:val="000000" w:themeColor="text1" w:themeTint="FF" w:themeShade="FF"/>
                <w:sz w:val="22"/>
                <w:szCs w:val="22"/>
              </w:rPr>
            </w:pPr>
            <w:r w:rsidRPr="13EE010C" w:rsidR="425FD3D5">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Child Development 1 ECE </w:t>
            </w:r>
            <w:r w:rsidRPr="13EE010C" w:rsidR="425FD3D5">
              <w:rPr>
                <w:rFonts w:ascii="Calibri" w:hAnsi="Calibri" w:eastAsia="Calibri" w:cs="Calibri" w:asciiTheme="minorAscii" w:hAnsiTheme="minorAscii" w:eastAsiaTheme="minorAscii" w:cstheme="minorAscii"/>
                <w:b w:val="1"/>
                <w:bCs w:val="1"/>
                <w:color w:val="000000" w:themeColor="text1" w:themeTint="FF" w:themeShade="FF"/>
                <w:sz w:val="22"/>
                <w:szCs w:val="22"/>
              </w:rPr>
              <w:t>(</w:t>
            </w:r>
            <w:r w:rsidRPr="13EE010C" w:rsidR="425FD3D5">
              <w:rPr>
                <w:rFonts w:ascii="Calibri" w:hAnsi="Calibri" w:eastAsia="Calibri" w:cs="Calibri" w:asciiTheme="minorAscii" w:hAnsiTheme="minorAscii" w:eastAsiaTheme="minorAscii" w:cstheme="minorAscii"/>
                <w:b w:val="1"/>
                <w:bCs w:val="1"/>
                <w:color w:val="000000" w:themeColor="text1" w:themeTint="FF" w:themeShade="FF"/>
                <w:sz w:val="22"/>
                <w:szCs w:val="22"/>
              </w:rPr>
              <w:t>42 hours</w:t>
            </w:r>
            <w:r w:rsidRPr="13EE010C" w:rsidR="425FD3D5">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 3 hours/week x 14 weeks):</w:t>
            </w:r>
          </w:p>
          <w:p w:rsidR="22BE7887" w:rsidP="13EE010C" w:rsidRDefault="22BE7887" w14:paraId="585C8BE3" w14:textId="18A01F76">
            <w:pPr>
              <w:pStyle w:val="TableParagraph"/>
              <w:spacing w:line="279"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3EE010C" w:rsidR="425FD3D5">
              <w:rPr>
                <w:rFonts w:ascii="Calibri" w:hAnsi="Calibri" w:eastAsia="Calibri" w:cs="Calibri" w:asciiTheme="minorAscii" w:hAnsiTheme="minorAscii" w:eastAsiaTheme="minorAscii" w:cstheme="minorAscii"/>
                <w:b w:val="1"/>
                <w:bCs w:val="1"/>
                <w:color w:val="FF0000"/>
                <w:sz w:val="22"/>
                <w:szCs w:val="22"/>
              </w:rPr>
              <w:t xml:space="preserve">Kingston Campus – Integrated </w:t>
            </w:r>
            <w:r>
              <w:br/>
            </w:r>
            <w:r w:rsidRPr="13EE010C" w:rsidR="425FD3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This course explores development from conception to 2.5 years to understand the systematic changes in social, emotional, </w:t>
            </w:r>
            <w:r w:rsidRPr="13EE010C" w:rsidR="425FD3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physical</w:t>
            </w:r>
            <w:r w:rsidRPr="13EE010C" w:rsidR="425FD3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cognitive functioning of the child. Theories of development are examined which highlight progressive changes and integration of functioning. Students are introduced to observation techniques, current research on related child development topics, and how heredity, culture, and society influence development.</w:t>
            </w:r>
          </w:p>
          <w:p w:rsidR="22BE7887" w:rsidP="315200C2" w:rsidRDefault="22BE7887" w14:paraId="63499E99" w14:textId="7A1C6343">
            <w:pPr>
              <w:pStyle w:val="TableParagraph"/>
              <w:spacing w:line="279"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c>
          <w:tcPr>
            <w:tcW w:w="1230" w:type="dxa"/>
            <w:tcMar/>
          </w:tcPr>
          <w:p w:rsidR="315200C2" w:rsidP="315200C2" w:rsidRDefault="315200C2" w14:paraId="121D6D44" w14:textId="63C5E274">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315200C2" w:rsidP="315200C2" w:rsidRDefault="315200C2" w14:paraId="20A75E9C" w14:textId="72A2AFAF">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22BE7887" w:rsidP="315200C2" w:rsidRDefault="22BE7887" w14:paraId="0A62DAE1" w14:textId="47D1FA4A">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315200C2" w:rsidR="1AB873B4">
              <w:rPr>
                <w:rFonts w:ascii="Calibri" w:hAnsi="Calibri" w:eastAsia="Calibri" w:cs="Calibri" w:asciiTheme="minorAscii" w:hAnsiTheme="minorAscii" w:eastAsiaTheme="minorAscii" w:cstheme="minorAscii"/>
                <w:color w:val="000000" w:themeColor="text1" w:themeTint="FF" w:themeShade="FF"/>
                <w:sz w:val="22"/>
                <w:szCs w:val="22"/>
              </w:rPr>
              <w:t>CHIL1004</w:t>
            </w:r>
          </w:p>
          <w:p w:rsidR="4DEA51A6" w:rsidP="315200C2" w:rsidRDefault="4DEA51A6" w14:paraId="39F2D8BB" w14:textId="6E67C66B">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4DEA51A6" w:rsidP="315200C2" w:rsidRDefault="4DEA51A6" w14:paraId="0D27F92B" w14:textId="6252BA63">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tc>
        <w:tc>
          <w:tcPr>
            <w:tcW w:w="870" w:type="dxa"/>
            <w:tcMar/>
          </w:tcPr>
          <w:p w:rsidR="4DEA51A6" w:rsidP="315200C2" w:rsidRDefault="4DEA51A6" w14:paraId="65CFA4B4" w14:textId="514C0F30">
            <w:pPr>
              <w:spacing w:line="259" w:lineRule="auto"/>
              <w:jc w:val="center"/>
              <w:rPr>
                <w:rFonts w:ascii="Calibri" w:hAnsi="Calibri" w:eastAsia="Calibri" w:cs="Calibri" w:asciiTheme="minorAscii" w:hAnsiTheme="minorAscii" w:eastAsiaTheme="minorAscii" w:cstheme="minorAscii"/>
                <w:noProof w:val="0"/>
                <w:sz w:val="22"/>
                <w:szCs w:val="22"/>
                <w:lang w:val="en-US"/>
              </w:rPr>
            </w:pPr>
          </w:p>
          <w:p w:rsidR="4DEA51A6" w:rsidP="315200C2" w:rsidRDefault="4DEA51A6" w14:paraId="7F1AAB30" w14:textId="43C79452">
            <w:pPr>
              <w:spacing w:line="259" w:lineRule="auto"/>
              <w:jc w:val="center"/>
              <w:rPr>
                <w:rFonts w:ascii="Calibri" w:hAnsi="Calibri" w:eastAsia="Calibri" w:cs="Calibri" w:asciiTheme="minorAscii" w:hAnsiTheme="minorAscii" w:eastAsiaTheme="minorAscii" w:cstheme="minorAscii"/>
                <w:noProof w:val="0"/>
                <w:sz w:val="22"/>
                <w:szCs w:val="22"/>
                <w:lang w:val="en-US"/>
              </w:rPr>
            </w:pPr>
          </w:p>
          <w:p w:rsidR="4DEA51A6" w:rsidP="315200C2" w:rsidRDefault="4DEA51A6" w14:paraId="0AB2A303" w14:textId="6EC9A040">
            <w:pPr>
              <w:spacing w:line="259" w:lineRule="auto"/>
              <w:jc w:val="center"/>
              <w:rPr>
                <w:rFonts w:ascii="Calibri" w:hAnsi="Calibri" w:eastAsia="Calibri" w:cs="Calibri" w:asciiTheme="minorAscii" w:hAnsiTheme="minorAscii" w:eastAsiaTheme="minorAscii" w:cstheme="minorAscii"/>
                <w:noProof w:val="0"/>
                <w:sz w:val="22"/>
                <w:szCs w:val="22"/>
                <w:lang w:val="en-US"/>
              </w:rPr>
            </w:pPr>
            <w:r w:rsidRPr="315200C2" w:rsidR="05F24FEC">
              <w:rPr>
                <w:rFonts w:ascii="Calibri" w:hAnsi="Calibri" w:eastAsia="Calibri" w:cs="Calibri" w:asciiTheme="minorAscii" w:hAnsiTheme="minorAscii" w:eastAsiaTheme="minorAscii" w:cstheme="minorAscii"/>
                <w:noProof w:val="0"/>
                <w:sz w:val="22"/>
                <w:szCs w:val="22"/>
                <w:lang w:val="en-US"/>
              </w:rPr>
              <w:t>TOF4T</w:t>
            </w:r>
          </w:p>
        </w:tc>
      </w:tr>
      <w:tr w:rsidR="4DEA51A6" w:rsidTr="13EE010C" w14:paraId="00D7C943">
        <w:trPr>
          <w:trHeight w:val="300"/>
        </w:trPr>
        <w:tc>
          <w:tcPr>
            <w:tcW w:w="8805" w:type="dxa"/>
            <w:tcMar/>
          </w:tcPr>
          <w:p w:rsidR="315200C2" w:rsidP="315200C2" w:rsidRDefault="315200C2" w14:paraId="2D6A5F8F" w14:textId="1D962051">
            <w:pPr>
              <w:pStyle w:val="TableParagraph"/>
              <w:spacing w:line="279" w:lineRule="exact"/>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194117DE" w:rsidP="315200C2" w:rsidRDefault="194117DE" w14:paraId="5F254DB1" w14:textId="7AA57205">
            <w:pPr>
              <w:pStyle w:val="TableParagraph"/>
              <w:spacing w:line="279" w:lineRule="exact"/>
              <w:rPr>
                <w:rFonts w:ascii="Calibri" w:hAnsi="Calibri" w:eastAsia="Calibri" w:cs="Calibri" w:asciiTheme="minorAscii" w:hAnsiTheme="minorAscii" w:eastAsiaTheme="minorAscii" w:cstheme="minorAscii"/>
                <w:color w:val="000000" w:themeColor="text1" w:themeTint="FF" w:themeShade="FF"/>
                <w:sz w:val="22"/>
                <w:szCs w:val="22"/>
              </w:rPr>
            </w:pPr>
            <w:r w:rsidRPr="13EE010C" w:rsidR="2FE8698A">
              <w:rPr>
                <w:rFonts w:ascii="Calibri" w:hAnsi="Calibri" w:eastAsia="Calibri" w:cs="Calibri" w:asciiTheme="minorAscii" w:hAnsiTheme="minorAscii" w:eastAsiaTheme="minorAscii" w:cstheme="minorAscii"/>
                <w:b w:val="1"/>
                <w:bCs w:val="1"/>
                <w:color w:val="000000" w:themeColor="text1" w:themeTint="FF" w:themeShade="FF"/>
                <w:sz w:val="22"/>
                <w:szCs w:val="22"/>
              </w:rPr>
              <w:t>H</w:t>
            </w:r>
            <w:r w:rsidRPr="13EE010C" w:rsidR="2FE8698A">
              <w:rPr>
                <w:rFonts w:ascii="Calibri" w:hAnsi="Calibri" w:eastAsia="Calibri" w:cs="Calibri" w:asciiTheme="minorAscii" w:hAnsiTheme="minorAscii" w:eastAsiaTheme="minorAscii" w:cstheme="minorAscii"/>
                <w:b w:val="1"/>
                <w:bCs w:val="1"/>
                <w:color w:val="000000" w:themeColor="text1" w:themeTint="FF" w:themeShade="FF"/>
                <w:sz w:val="22"/>
                <w:szCs w:val="22"/>
              </w:rPr>
              <w:t>ealth &amp; Safety, ECE</w:t>
            </w:r>
            <w:r w:rsidRPr="13EE010C" w:rsidR="50265D0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w:t>
            </w:r>
            <w:r w:rsidRPr="13EE010C" w:rsidR="50265D0C">
              <w:rPr>
                <w:rFonts w:ascii="Calibri" w:hAnsi="Calibri" w:eastAsia="Calibri" w:cs="Calibri" w:asciiTheme="minorAscii" w:hAnsiTheme="minorAscii" w:eastAsiaTheme="minorAscii" w:cstheme="minorAscii"/>
                <w:b w:val="1"/>
                <w:bCs w:val="1"/>
                <w:color w:val="000000" w:themeColor="text1" w:themeTint="FF" w:themeShade="FF"/>
                <w:sz w:val="22"/>
                <w:szCs w:val="22"/>
              </w:rPr>
              <w:t>(</w:t>
            </w:r>
            <w:r w:rsidRPr="13EE010C" w:rsidR="50265D0C">
              <w:rPr>
                <w:rFonts w:ascii="Calibri" w:hAnsi="Calibri" w:eastAsia="Calibri" w:cs="Calibri" w:asciiTheme="minorAscii" w:hAnsiTheme="minorAscii" w:eastAsiaTheme="minorAscii" w:cstheme="minorAscii"/>
                <w:b w:val="1"/>
                <w:bCs w:val="1"/>
                <w:color w:val="000000" w:themeColor="text1" w:themeTint="FF" w:themeShade="FF"/>
                <w:sz w:val="22"/>
                <w:szCs w:val="22"/>
              </w:rPr>
              <w:t>42 hours</w:t>
            </w:r>
            <w:r w:rsidRPr="13EE010C" w:rsidR="50265D0C">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 3 hours/week x 14 weeks):</w:t>
            </w:r>
          </w:p>
          <w:p w:rsidR="2ADEB793" w:rsidP="13EE010C" w:rsidRDefault="2ADEB793" w14:paraId="3B005F2A" w14:textId="771F3DC4">
            <w:pPr>
              <w:pStyle w:val="TableParagraph"/>
              <w:spacing w:line="279"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3EE010C" w:rsidR="50265D0C">
              <w:rPr>
                <w:rFonts w:ascii="Calibri" w:hAnsi="Calibri" w:eastAsia="Calibri" w:cs="Calibri" w:asciiTheme="minorAscii" w:hAnsiTheme="minorAscii" w:eastAsiaTheme="minorAscii" w:cstheme="minorAscii"/>
                <w:b w:val="1"/>
                <w:bCs w:val="1"/>
                <w:color w:val="FF0000"/>
                <w:sz w:val="22"/>
                <w:szCs w:val="22"/>
              </w:rPr>
              <w:t>Kingston Campus – Integrated</w:t>
            </w:r>
            <w:r>
              <w:br/>
            </w:r>
            <w:r w:rsidRPr="13EE010C" w:rsidR="3253A0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In this course, students will examine the topics of health promotion, personal wellness, illness prevention and management, </w:t>
            </w:r>
            <w:r w:rsidRPr="13EE010C" w:rsidR="3253A0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nutrition</w:t>
            </w:r>
            <w:r w:rsidRPr="13EE010C" w:rsidR="3253A0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safety. In addition, the student will learn how to </w:t>
            </w:r>
            <w:r w:rsidRPr="13EE010C" w:rsidR="3253A0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identify</w:t>
            </w:r>
            <w:r w:rsidRPr="13EE010C" w:rsidR="3253A0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document and report child abuse. </w:t>
            </w:r>
            <w:r w:rsidRPr="13EE010C" w:rsidR="671B33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Also</w:t>
            </w:r>
            <w:r w:rsidRPr="13EE010C" w:rsidR="3253A00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the student will understand his/her duty to report child abuse according to the law.</w:t>
            </w:r>
          </w:p>
          <w:p w:rsidR="2ADEB793" w:rsidP="315200C2" w:rsidRDefault="2ADEB793" w14:paraId="4AC62B67" w14:textId="2E032DE0">
            <w:pPr>
              <w:pStyle w:val="TableParagraph"/>
              <w:spacing w:line="279"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c>
          <w:tcPr>
            <w:tcW w:w="1230" w:type="dxa"/>
            <w:tcMar/>
          </w:tcPr>
          <w:p w:rsidR="315200C2" w:rsidP="315200C2" w:rsidRDefault="315200C2" w14:paraId="63F92A8F" w14:textId="25FC987B">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315200C2" w:rsidP="315200C2" w:rsidRDefault="315200C2" w14:paraId="1BEE8BA2" w14:textId="3F3CA0B9">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315200C2" w:rsidP="315200C2" w:rsidRDefault="315200C2" w14:paraId="10767002" w14:textId="1F473409">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2930D13D" w:rsidP="315200C2" w:rsidRDefault="2930D13D" w14:paraId="595D72D9" w14:textId="49870737">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315200C2" w:rsidR="435FB5CE">
              <w:rPr>
                <w:rFonts w:ascii="Calibri" w:hAnsi="Calibri" w:eastAsia="Calibri" w:cs="Calibri" w:asciiTheme="minorAscii" w:hAnsiTheme="minorAscii" w:eastAsiaTheme="minorAscii" w:cstheme="minorAscii"/>
                <w:color w:val="000000" w:themeColor="text1" w:themeTint="FF" w:themeShade="FF"/>
                <w:sz w:val="22"/>
                <w:szCs w:val="22"/>
              </w:rPr>
              <w:t>HEAL20</w:t>
            </w:r>
          </w:p>
        </w:tc>
        <w:tc>
          <w:tcPr>
            <w:tcW w:w="870" w:type="dxa"/>
            <w:tcMar/>
          </w:tcPr>
          <w:p w:rsidR="4DEA51A6" w:rsidP="315200C2" w:rsidRDefault="4DEA51A6" w14:paraId="68BE8C36" w14:textId="6FE178DA">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tc>
      </w:tr>
      <w:tr w:rsidR="4DEA51A6" w:rsidTr="13EE010C" w14:paraId="7D495C5A">
        <w:trPr>
          <w:trHeight w:val="300"/>
        </w:trPr>
        <w:tc>
          <w:tcPr>
            <w:tcW w:w="8805" w:type="dxa"/>
            <w:tcMar/>
          </w:tcPr>
          <w:p w:rsidR="315200C2" w:rsidP="315200C2" w:rsidRDefault="315200C2" w14:paraId="207CF4CE" w14:textId="63904892">
            <w:pPr>
              <w:pStyle w:val="TableParagraph"/>
              <w:spacing w:line="279" w:lineRule="exact"/>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2930D13D" w:rsidP="315200C2" w:rsidRDefault="2930D13D" w14:paraId="5C87045E" w14:textId="7B253083">
            <w:pPr>
              <w:pStyle w:val="TableParagraph"/>
              <w:spacing w:line="279" w:lineRule="exact"/>
              <w:rPr>
                <w:rFonts w:ascii="Calibri" w:hAnsi="Calibri" w:eastAsia="Calibri" w:cs="Calibri" w:asciiTheme="minorAscii" w:hAnsiTheme="minorAscii" w:eastAsiaTheme="minorAscii" w:cstheme="minorAscii"/>
                <w:noProof w:val="0"/>
                <w:sz w:val="22"/>
                <w:szCs w:val="22"/>
                <w:lang w:val="en-US"/>
              </w:rPr>
            </w:pPr>
            <w:r w:rsidRPr="315200C2" w:rsidR="764F9459">
              <w:rPr>
                <w:rFonts w:ascii="Calibri" w:hAnsi="Calibri" w:eastAsia="Calibri" w:cs="Calibri" w:asciiTheme="minorAscii" w:hAnsiTheme="minorAscii" w:eastAsiaTheme="minorAscii" w:cstheme="minorAscii"/>
                <w:b w:val="1"/>
                <w:bCs w:val="1"/>
                <w:color w:val="000000" w:themeColor="text1" w:themeTint="FF" w:themeShade="FF"/>
                <w:sz w:val="22"/>
                <w:szCs w:val="22"/>
              </w:rPr>
              <w:t>Therapeutic Recreation and Selected Populations 1 – Therapeutic Rec. (</w:t>
            </w:r>
            <w:r w:rsidRPr="315200C2" w:rsidR="764F9459">
              <w:rPr>
                <w:rFonts w:ascii="Calibri" w:hAnsi="Calibri" w:eastAsia="Calibri" w:cs="Calibri" w:asciiTheme="minorAscii" w:hAnsiTheme="minorAscii" w:eastAsiaTheme="minorAscii" w:cstheme="minorAscii"/>
                <w:b w:val="1"/>
                <w:bCs w:val="1"/>
                <w:color w:val="000000" w:themeColor="text1" w:themeTint="FF" w:themeShade="FF"/>
                <w:sz w:val="22"/>
                <w:szCs w:val="22"/>
              </w:rPr>
              <w:t>42 hours</w:t>
            </w:r>
            <w:r w:rsidRPr="315200C2" w:rsidR="764F9459">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 – 3 hours/week x 14 weeks)</w:t>
            </w:r>
          </w:p>
          <w:p w:rsidR="2930D13D" w:rsidP="13EE010C" w:rsidRDefault="2930D13D" w14:paraId="6D9FC78E" w14:textId="4ECF56A8">
            <w:pPr>
              <w:pStyle w:val="TableParagraph"/>
              <w:spacing w:line="279"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3EE010C" w:rsidR="7D22C84C">
              <w:rPr>
                <w:rFonts w:ascii="Calibri" w:hAnsi="Calibri" w:eastAsia="Calibri" w:cs="Calibri" w:asciiTheme="minorAscii" w:hAnsiTheme="minorAscii" w:eastAsiaTheme="minorAscii" w:cstheme="minorAscii"/>
                <w:b w:val="1"/>
                <w:bCs w:val="1"/>
                <w:color w:val="FF0000"/>
                <w:sz w:val="22"/>
                <w:szCs w:val="22"/>
              </w:rPr>
              <w:t>Kingston Campus – Integrated</w:t>
            </w:r>
            <w:r>
              <w:br/>
            </w:r>
            <w:r w:rsidRPr="13EE010C" w:rsidR="3EA6C4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This course introduces learners to various special populations </w:t>
            </w:r>
            <w:r w:rsidRPr="13EE010C" w:rsidR="3EA6C4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encountered</w:t>
            </w:r>
            <w:r w:rsidRPr="13EE010C" w:rsidR="3EA6C4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in the Therapeutic Recreation profession. The causes and characteristics of a range of physical and cognitive impairments, including those that occur as part of the aging process, are reviewed. Learners explore physical and cognitive impairments, the implications of these impairments on the leisure lifestyle of individuals, and the role of therapeutic recreation in working with individuals affected with these impairments. </w:t>
            </w:r>
            <w:r w:rsidRPr="13EE010C" w:rsidR="3EA6C4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Learners also become more knowledgeable about the aging process in order to work effectively with older adults.</w:t>
            </w:r>
          </w:p>
          <w:p w:rsidR="2930D13D" w:rsidP="315200C2" w:rsidRDefault="2930D13D" w14:paraId="52BB45E4" w14:textId="27502B76">
            <w:pPr>
              <w:pStyle w:val="TableParagraph"/>
              <w:spacing w:line="279"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c>
          <w:tcPr>
            <w:tcW w:w="1230" w:type="dxa"/>
            <w:tcMar/>
          </w:tcPr>
          <w:p w:rsidR="315200C2" w:rsidP="315200C2" w:rsidRDefault="315200C2" w14:paraId="3E167624" w14:textId="222042F2">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315200C2" w:rsidP="315200C2" w:rsidRDefault="315200C2" w14:paraId="6A74CAEF" w14:textId="72571426">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315200C2" w:rsidP="315200C2" w:rsidRDefault="315200C2" w14:paraId="7B44DFA8" w14:textId="7F50EEBE">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p w:rsidR="2930D13D" w:rsidP="315200C2" w:rsidRDefault="2930D13D" w14:paraId="7A7A2E72" w14:textId="566E13C7">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r w:rsidRPr="315200C2" w:rsidR="435FB5CE">
              <w:rPr>
                <w:rFonts w:ascii="Calibri" w:hAnsi="Calibri" w:eastAsia="Calibri" w:cs="Calibri" w:asciiTheme="minorAscii" w:hAnsiTheme="minorAscii" w:eastAsiaTheme="minorAscii" w:cstheme="minorAscii"/>
                <w:color w:val="000000" w:themeColor="text1" w:themeTint="FF" w:themeShade="FF"/>
                <w:sz w:val="22"/>
                <w:szCs w:val="22"/>
              </w:rPr>
              <w:t>TREC1</w:t>
            </w:r>
          </w:p>
        </w:tc>
        <w:tc>
          <w:tcPr>
            <w:tcW w:w="870" w:type="dxa"/>
            <w:tcMar/>
          </w:tcPr>
          <w:p w:rsidR="4DEA51A6" w:rsidP="315200C2" w:rsidRDefault="4DEA51A6" w14:paraId="0B9B448B" w14:textId="4B018F3A">
            <w:pPr>
              <w:pStyle w:val="Normal"/>
              <w:spacing w:line="259" w:lineRule="auto"/>
              <w:jc w:val="center"/>
              <w:rPr>
                <w:rFonts w:ascii="Calibri" w:hAnsi="Calibri" w:eastAsia="Calibri" w:cs="Calibri" w:asciiTheme="minorAscii" w:hAnsiTheme="minorAscii" w:eastAsiaTheme="minorAscii" w:cstheme="minorAscii"/>
                <w:color w:val="000000" w:themeColor="text1" w:themeTint="FF" w:themeShade="FF"/>
                <w:sz w:val="22"/>
                <w:szCs w:val="22"/>
              </w:rPr>
            </w:pPr>
          </w:p>
        </w:tc>
      </w:tr>
      <w:tr w:rsidR="13EE010C" w:rsidTr="13EE010C" w14:paraId="0C0B7C7F">
        <w:trPr>
          <w:trHeight w:val="300"/>
        </w:trPr>
        <w:tc>
          <w:tcPr>
            <w:tcW w:w="8805" w:type="dxa"/>
            <w:shd w:val="clear" w:color="auto" w:fill="00B0F0"/>
            <w:tcMar/>
          </w:tcPr>
          <w:p w:rsidR="13EE010C" w:rsidP="13EE010C" w:rsidRDefault="13EE010C" w14:paraId="228004B7" w14:textId="3B104C72">
            <w:pPr>
              <w:jc w:val="center"/>
              <w:rPr>
                <w:b w:val="1"/>
                <w:bCs w:val="1"/>
                <w:sz w:val="28"/>
                <w:szCs w:val="28"/>
              </w:rPr>
            </w:pPr>
            <w:r w:rsidRPr="13EE010C" w:rsidR="13EE010C">
              <w:rPr>
                <w:b w:val="1"/>
                <w:bCs w:val="1"/>
                <w:sz w:val="28"/>
                <w:szCs w:val="28"/>
              </w:rPr>
              <w:t>Kingston Campus</w:t>
            </w:r>
          </w:p>
        </w:tc>
        <w:tc>
          <w:tcPr>
            <w:tcW w:w="1230" w:type="dxa"/>
            <w:shd w:val="clear" w:color="auto" w:fill="00B0F0"/>
            <w:tcMar/>
          </w:tcPr>
          <w:p w:rsidR="13EE010C" w:rsidP="13EE010C" w:rsidRDefault="13EE010C" w14:paraId="341F2632" w14:textId="7089D802">
            <w:pPr>
              <w:pStyle w:val="Normal"/>
              <w:rPr>
                <w:rFonts w:ascii="Calibri" w:hAnsi="Calibri" w:eastAsia="Calibri" w:cs="Calibri" w:asciiTheme="minorAscii" w:hAnsiTheme="minorAscii" w:eastAsiaTheme="minorAscii" w:cstheme="minorAscii"/>
                <w:sz w:val="22"/>
                <w:szCs w:val="22"/>
              </w:rPr>
            </w:pPr>
          </w:p>
        </w:tc>
        <w:tc>
          <w:tcPr>
            <w:tcW w:w="870" w:type="dxa"/>
            <w:shd w:val="clear" w:color="auto" w:fill="00B0F0"/>
            <w:tcMar/>
          </w:tcPr>
          <w:p w:rsidR="13EE010C" w:rsidP="13EE010C" w:rsidRDefault="13EE010C" w14:paraId="57DC748A" w14:textId="17D3DC45">
            <w:pPr>
              <w:pStyle w:val="Normal"/>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tc>
      </w:tr>
      <w:tr w:rsidR="13EE010C" w:rsidTr="13EE010C" w14:paraId="79D7BE11">
        <w:trPr>
          <w:trHeight w:val="300"/>
        </w:trPr>
        <w:tc>
          <w:tcPr>
            <w:tcW w:w="8805" w:type="dxa"/>
            <w:shd w:val="clear" w:color="auto" w:fill="AEAAAA" w:themeFill="background2" w:themeFillShade="BF"/>
            <w:tcMar/>
          </w:tcPr>
          <w:p w:rsidR="13EE010C" w:rsidP="13EE010C" w:rsidRDefault="13EE010C" w14:paraId="64B819C2">
            <w:pPr>
              <w:rPr>
                <w:rFonts w:eastAsia="" w:eastAsiaTheme="minorEastAsia"/>
                <w:b w:val="1"/>
                <w:bCs w:val="1"/>
              </w:rPr>
            </w:pPr>
            <w:r w:rsidRPr="13EE010C" w:rsidR="13EE010C">
              <w:rPr>
                <w:rFonts w:eastAsia="" w:eastAsiaTheme="minorEastAsia"/>
                <w:b w:val="1"/>
                <w:bCs w:val="1"/>
              </w:rPr>
              <w:t>Course Name / Description (Kingston)</w:t>
            </w:r>
          </w:p>
          <w:p w:rsidR="13EE010C" w:rsidP="13EE010C" w:rsidRDefault="13EE010C" w14:paraId="11CD19B7" w14:textId="3BEBF925">
            <w:pPr>
              <w:pStyle w:val="TableParagraph"/>
              <w:spacing w:line="279" w:lineRule="exact"/>
              <w:rPr>
                <w:rFonts w:ascii="Calibri" w:hAnsi="Calibri" w:eastAsia="" w:cs="" w:asciiTheme="minorAscii" w:hAnsiTheme="minorAscii" w:eastAsiaTheme="minorEastAsia" w:cstheme="minorBidi"/>
                <w:b w:val="1"/>
                <w:bCs w:val="1"/>
              </w:rPr>
            </w:pPr>
            <w:r w:rsidRPr="13EE010C" w:rsidR="13EE010C">
              <w:rPr>
                <w:rFonts w:ascii="Calibri" w:hAnsi="Calibri" w:eastAsia="" w:cs="" w:asciiTheme="minorAscii" w:hAnsiTheme="minorAscii" w:eastAsiaTheme="minorEastAsia" w:cstheme="minorBidi"/>
                <w:b w:val="1"/>
                <w:bCs w:val="1"/>
              </w:rPr>
              <w:t>**ALL COURSES ARE TENTATIVE pending scheduling. sufficient enrolment and professor availability. **</w:t>
            </w:r>
          </w:p>
        </w:tc>
        <w:tc>
          <w:tcPr>
            <w:tcW w:w="1230" w:type="dxa"/>
            <w:shd w:val="clear" w:color="auto" w:fill="AEAAAA" w:themeFill="background2" w:themeFillShade="BF"/>
            <w:tcMar/>
          </w:tcPr>
          <w:p w:rsidR="13EE010C" w:rsidP="13EE010C" w:rsidRDefault="13EE010C" w14:paraId="0783C591" w14:textId="3447A032">
            <w:pPr>
              <w:jc w:val="center"/>
              <w:rPr>
                <w:rFonts w:eastAsia="" w:eastAsiaTheme="minorEastAsia"/>
                <w:b w:val="1"/>
                <w:bCs w:val="1"/>
              </w:rPr>
            </w:pPr>
            <w:r w:rsidRPr="13EE010C" w:rsidR="13EE010C">
              <w:rPr>
                <w:rFonts w:eastAsia="" w:eastAsiaTheme="minorEastAsia"/>
                <w:b w:val="1"/>
                <w:bCs w:val="1"/>
              </w:rPr>
              <w:t>College Course Code</w:t>
            </w:r>
          </w:p>
        </w:tc>
        <w:tc>
          <w:tcPr>
            <w:tcW w:w="870" w:type="dxa"/>
            <w:shd w:val="clear" w:color="auto" w:fill="AEAAAA" w:themeFill="background2" w:themeFillShade="BF"/>
            <w:tcMar/>
          </w:tcPr>
          <w:p w:rsidR="13EE010C" w:rsidP="13EE010C" w:rsidRDefault="13EE010C" w14:paraId="2FD25D82" w14:textId="3F824237">
            <w:pPr>
              <w:jc w:val="center"/>
              <w:rPr>
                <w:rFonts w:eastAsia="" w:eastAsiaTheme="minorEastAsia"/>
                <w:b w:val="1"/>
                <w:bCs w:val="1"/>
              </w:rPr>
            </w:pPr>
            <w:r w:rsidRPr="13EE010C" w:rsidR="13EE010C">
              <w:rPr>
                <w:rFonts w:eastAsia="" w:eastAsiaTheme="minorEastAsia"/>
                <w:b w:val="1"/>
                <w:bCs w:val="1"/>
              </w:rPr>
              <w:t>Ministry Course Code</w:t>
            </w:r>
          </w:p>
        </w:tc>
      </w:tr>
      <w:tr w:rsidR="13EE010C" w:rsidTr="13EE010C" w14:paraId="287F9E19">
        <w:trPr>
          <w:trHeight w:val="300"/>
        </w:trPr>
        <w:tc>
          <w:tcPr>
            <w:tcW w:w="8805" w:type="dxa"/>
            <w:tcMar/>
          </w:tcPr>
          <w:p w:rsidR="13EE010C" w:rsidP="13EE010C" w:rsidRDefault="13EE010C" w14:paraId="474177A7" w14:textId="00112263">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13EE010C" w:rsidP="13EE010C" w:rsidRDefault="13EE010C" w14:paraId="76F0AE69" w14:textId="4AFADCB5">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Emerging Trends and Careers in Health Sciences (42 hours – 3 hours/week x 14 weeks)</w:t>
            </w:r>
          </w:p>
          <w:p w:rsidR="3E941CAE" w:rsidP="13EE010C" w:rsidRDefault="3E941CAE" w14:paraId="6BCC8A57" w14:textId="559FE1F3">
            <w:pPr>
              <w:pStyle w:val="TableParagraph"/>
              <w:spacing w:line="232" w:lineRule="auto"/>
              <w:rPr>
                <w:rFonts w:ascii="Calibri" w:hAnsi="Calibri" w:eastAsia="Calibri" w:cs="Calibri" w:asciiTheme="minorAscii" w:hAnsiTheme="minorAscii" w:eastAsiaTheme="minorAscii" w:cstheme="minorAscii"/>
                <w:noProof w:val="0"/>
                <w:sz w:val="22"/>
                <w:szCs w:val="22"/>
                <w:lang w:val="en-US"/>
              </w:rPr>
            </w:pPr>
            <w:r w:rsidRPr="13EE010C" w:rsidR="3E941CAE">
              <w:rPr>
                <w:rFonts w:ascii="Calibri" w:hAnsi="Calibri" w:eastAsia="Calibri" w:cs="Calibri" w:asciiTheme="minorAscii" w:hAnsiTheme="minorAscii" w:eastAsiaTheme="minorAscii" w:cstheme="minorAscii"/>
                <w:b w:val="1"/>
                <w:bCs w:val="1"/>
                <w:color w:val="FF0000"/>
                <w:sz w:val="22"/>
                <w:szCs w:val="22"/>
              </w:rPr>
              <w:t xml:space="preserve">Kingston Campus - </w:t>
            </w:r>
            <w:r w:rsidRPr="13EE010C" w:rsidR="13EE010C">
              <w:rPr>
                <w:rFonts w:ascii="Calibri" w:hAnsi="Calibri" w:eastAsia="Calibri" w:cs="Calibri" w:asciiTheme="minorAscii" w:hAnsiTheme="minorAscii" w:eastAsiaTheme="minorAscii" w:cstheme="minorAscii"/>
                <w:b w:val="1"/>
                <w:bCs w:val="1"/>
                <w:color w:val="FF0000"/>
                <w:sz w:val="22"/>
                <w:szCs w:val="22"/>
              </w:rPr>
              <w:t>Integrated</w:t>
            </w:r>
            <w:r>
              <w:br/>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Students explore trends, current and emerging technologies, careers, and the societal impact of the ever-changing healthcare field, in a seminar format. Students will benefit from hands-on experiences and discussions with industry experts from a variety of health-related fields. The course emphasizes the variable nature of healthcare in a connected world.</w:t>
            </w:r>
          </w:p>
          <w:p w:rsidR="13EE010C" w:rsidP="13EE010C" w:rsidRDefault="13EE010C" w14:paraId="118EC522" w14:textId="499A0A2C">
            <w:pPr>
              <w:pStyle w:val="TableParagraph"/>
              <w:spacing w:line="23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c>
          <w:tcPr>
            <w:tcW w:w="1230" w:type="dxa"/>
            <w:tcMar/>
          </w:tcPr>
          <w:p w:rsidR="13EE010C" w:rsidP="13EE010C" w:rsidRDefault="13EE010C" w14:paraId="507E7E7B" w14:textId="1B503637">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41991044" w14:textId="5AA4F11A">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6A070639" w14:textId="043E3E82">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047D6D5F" w14:textId="12F77A96">
            <w:pPr>
              <w:pStyle w:val="Normal"/>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HLTH1001</w:t>
            </w:r>
          </w:p>
        </w:tc>
        <w:tc>
          <w:tcPr>
            <w:tcW w:w="870" w:type="dxa"/>
            <w:tcMar/>
          </w:tcPr>
          <w:p w:rsidR="13EE010C" w:rsidP="13EE010C" w:rsidRDefault="13EE010C" w14:paraId="0E77E3F4" w14:textId="2736909E">
            <w:pPr>
              <w:pStyle w:val="Normal"/>
              <w:jc w:val="center"/>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tc>
      </w:tr>
      <w:tr w:rsidR="13EE010C" w:rsidTr="13EE010C" w14:paraId="52B7F6D8">
        <w:trPr>
          <w:trHeight w:val="300"/>
        </w:trPr>
        <w:tc>
          <w:tcPr>
            <w:tcW w:w="8805" w:type="dxa"/>
            <w:tcMar/>
          </w:tcPr>
          <w:p w:rsidR="13EE010C" w:rsidP="13EE010C" w:rsidRDefault="13EE010C" w14:paraId="11BB346C" w14:textId="4D34751F">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13EE010C" w:rsidP="13EE010C" w:rsidRDefault="13EE010C" w14:paraId="7F21BA41" w14:textId="75E3C425">
            <w:pPr>
              <w:pStyle w:val="TableParagraph"/>
              <w:spacing w:line="232" w:lineRule="auto"/>
              <w:rPr>
                <w:rFonts w:ascii="Calibri" w:hAnsi="Calibri" w:eastAsia="Calibri" w:cs="Calibri" w:asciiTheme="minorAscii" w:hAnsiTheme="minorAscii" w:eastAsiaTheme="minorAscii" w:cstheme="minorAscii"/>
                <w:noProof w:val="0"/>
                <w:sz w:val="22"/>
                <w:szCs w:val="22"/>
                <w:lang w:val="en-US"/>
              </w:rPr>
            </w:pPr>
            <w:r w:rsidRPr="13EE010C" w:rsidR="13EE010C">
              <w:rPr>
                <w:rFonts w:ascii="Calibri" w:hAnsi="Calibri" w:eastAsia="Calibri" w:cs="Calibri" w:asciiTheme="minorAscii" w:hAnsiTheme="minorAscii" w:eastAsiaTheme="minorAscii" w:cstheme="minorAscii"/>
                <w:b w:val="1"/>
                <w:bCs w:val="1"/>
                <w:sz w:val="22"/>
                <w:szCs w:val="22"/>
              </w:rPr>
              <w:t>Communication &amp; Interpersonal Skills (45 Hours)</w:t>
            </w:r>
          </w:p>
          <w:p w:rsidR="13EE010C" w:rsidP="13EE010C" w:rsidRDefault="13EE010C" w14:paraId="4AD0D9D0" w14:textId="00AD9C7E">
            <w:pPr>
              <w:pStyle w:val="TableParagraph"/>
              <w:spacing w:line="23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3EE010C" w:rsidR="13EE010C">
              <w:rPr>
                <w:rFonts w:ascii="Calibri" w:hAnsi="Calibri" w:eastAsia="Calibri" w:cs="Calibri" w:asciiTheme="minorAscii" w:hAnsiTheme="minorAscii" w:eastAsiaTheme="minorAscii" w:cstheme="minorAscii"/>
                <w:b w:val="1"/>
                <w:bCs w:val="1"/>
                <w:color w:val="FF0000"/>
                <w:sz w:val="22"/>
                <w:szCs w:val="22"/>
              </w:rPr>
              <w:t>Kingston</w:t>
            </w:r>
            <w:r w:rsidRPr="13EE010C" w:rsidR="13EE010C">
              <w:rPr>
                <w:rFonts w:ascii="Calibri" w:hAnsi="Calibri" w:eastAsia="Calibri" w:cs="Calibri" w:asciiTheme="minorAscii" w:hAnsiTheme="minorAscii" w:eastAsiaTheme="minorAscii" w:cstheme="minorAscii"/>
                <w:b w:val="1"/>
                <w:bCs w:val="1"/>
                <w:color w:val="FF0000"/>
                <w:sz w:val="22"/>
                <w:szCs w:val="22"/>
              </w:rPr>
              <w:t xml:space="preserve"> Campus – Integrated</w:t>
            </w:r>
            <w:r>
              <w:br/>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This course provides the student with an opportunity to </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acquire</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knowledge </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regarding</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 principles and tools of communication and effective interpersonal relationships within the role of the Personal Support Worker. Areas of content include theory and techniques to develop effective interpersonal skills with clients and co-workers, and to enhance self-awareness. Various role plays, activities and </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class discussions </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allow</w:t>
            </w:r>
          </w:p>
          <w:p w:rsidR="13EE010C" w:rsidP="13EE010C" w:rsidRDefault="13EE010C" w14:paraId="44E12D4C" w14:textId="06449299">
            <w:pPr>
              <w:pStyle w:val="TableParagraph"/>
              <w:spacing w:line="23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students to practice clearly communicating information to the client, caregiver, </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supervisor</w:t>
            </w:r>
            <w:r w:rsidRPr="13EE010C" w:rsidR="13EE01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other support care workers in both oral and written form.</w:t>
            </w:r>
          </w:p>
          <w:p w:rsidR="13EE010C" w:rsidP="13EE010C" w:rsidRDefault="13EE010C" w14:paraId="04E13331" w14:textId="0EA3788D">
            <w:pPr>
              <w:pStyle w:val="TableParagraph"/>
              <w:spacing w:line="232"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tc>
        <w:tc>
          <w:tcPr>
            <w:tcW w:w="1230" w:type="dxa"/>
            <w:tcMar/>
          </w:tcPr>
          <w:p w:rsidR="13EE010C" w:rsidP="13EE010C" w:rsidRDefault="13EE010C" w14:paraId="47535360" w14:textId="3FD19276">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26538CD9" w14:textId="064CA903">
            <w:pPr>
              <w:pStyle w:val="Normal"/>
              <w:rPr>
                <w:rFonts w:ascii="Calibri" w:hAnsi="Calibri" w:eastAsia="Calibri" w:cs="Calibri" w:asciiTheme="minorAscii" w:hAnsiTheme="minorAscii" w:eastAsiaTheme="minorAscii" w:cstheme="minorAscii"/>
                <w:sz w:val="22"/>
                <w:szCs w:val="22"/>
              </w:rPr>
            </w:pPr>
          </w:p>
          <w:p w:rsidR="13EE010C" w:rsidP="13EE010C" w:rsidRDefault="13EE010C" w14:paraId="3E214243" w14:textId="2C546CF5">
            <w:pPr>
              <w:pStyle w:val="Normal"/>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PSWO1300</w:t>
            </w:r>
          </w:p>
        </w:tc>
        <w:tc>
          <w:tcPr>
            <w:tcW w:w="870" w:type="dxa"/>
            <w:tcMar/>
          </w:tcPr>
          <w:p w:rsidR="13EE010C" w:rsidP="13EE010C" w:rsidRDefault="13EE010C" w14:paraId="245BCD1A" w14:textId="51C9FB94">
            <w:pPr>
              <w:pStyle w:val="Normal"/>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p w:rsidR="13EE010C" w:rsidP="13EE010C" w:rsidRDefault="13EE010C" w14:paraId="4B2C0628" w14:textId="3385338E">
            <w:pPr>
              <w:pStyle w:val="Normal"/>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p>
          <w:p w:rsidR="13EE010C" w:rsidP="13EE010C" w:rsidRDefault="13EE010C" w14:paraId="5A1F7074" w14:textId="4D6ED68D">
            <w:pPr>
              <w:pStyle w:val="Normal"/>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pPr>
            <w:r w:rsidRPr="13EE010C" w:rsidR="13EE01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2"/>
                <w:szCs w:val="22"/>
                <w:u w:val="none"/>
              </w:rPr>
              <w:t>HDC4T</w:t>
            </w:r>
          </w:p>
        </w:tc>
      </w:tr>
      <w:tr w:rsidR="13EE010C" w:rsidTr="13EE010C" w14:paraId="1F4D3485">
        <w:trPr>
          <w:trHeight w:val="300"/>
        </w:trPr>
        <w:tc>
          <w:tcPr>
            <w:tcW w:w="8805" w:type="dxa"/>
            <w:tcMar/>
          </w:tcPr>
          <w:p w:rsidR="13EE010C" w:rsidP="13EE010C" w:rsidRDefault="13EE010C" w14:paraId="42CFE901" w14:textId="0BC78681">
            <w:pPr>
              <w:pStyle w:val="TableParagraph"/>
              <w:spacing w:line="232" w:lineRule="auto"/>
              <w:rPr>
                <w:rFonts w:ascii="Calibri" w:hAnsi="Calibri" w:eastAsia="Calibri" w:cs="Calibri" w:asciiTheme="minorAscii" w:hAnsiTheme="minorAscii" w:eastAsiaTheme="minorAscii" w:cstheme="minorAscii"/>
                <w:b w:val="1"/>
                <w:bCs w:val="1"/>
                <w:sz w:val="22"/>
                <w:szCs w:val="22"/>
              </w:rPr>
            </w:pPr>
          </w:p>
          <w:p w:rsidR="13EE010C" w:rsidP="13EE010C" w:rsidRDefault="13EE010C" w14:paraId="6C0E2997" w14:textId="017A5B60">
            <w:pPr>
              <w:pStyle w:val="TableParagraph"/>
              <w:spacing w:line="232" w:lineRule="auto"/>
              <w:rPr>
                <w:rFonts w:ascii="Calibri" w:hAnsi="Calibri" w:eastAsia="Calibri" w:cs="Calibri" w:asciiTheme="minorAscii" w:hAnsiTheme="minorAscii" w:eastAsiaTheme="minorAscii" w:cstheme="minorAscii"/>
                <w:b w:val="1"/>
                <w:bCs w:val="1"/>
                <w:sz w:val="22"/>
                <w:szCs w:val="22"/>
              </w:rPr>
            </w:pPr>
            <w:r w:rsidRPr="13EE010C" w:rsidR="13EE010C">
              <w:rPr>
                <w:rFonts w:ascii="Calibri" w:hAnsi="Calibri" w:eastAsia="Calibri" w:cs="Calibri" w:asciiTheme="minorAscii" w:hAnsiTheme="minorAscii" w:eastAsiaTheme="minorAscii" w:cstheme="minorAscii"/>
                <w:b w:val="1"/>
                <w:bCs w:val="1"/>
                <w:sz w:val="22"/>
                <w:szCs w:val="22"/>
              </w:rPr>
              <w:t xml:space="preserve">Human Body Structure and Function (Personal Support Worker Program) (42 hours - 3 hours/week x 14 weeks)  </w:t>
            </w:r>
          </w:p>
          <w:p w:rsidR="0FD049C3" w:rsidP="13EE010C" w:rsidRDefault="0FD049C3" w14:paraId="60A2FCCC" w14:textId="389A2AF2">
            <w:pPr>
              <w:pStyle w:val="TableParagraph"/>
              <w:spacing w:line="232" w:lineRule="auto"/>
              <w:rPr>
                <w:rFonts w:ascii="Calibri" w:hAnsi="Calibri" w:eastAsia="Calibri" w:cs="Calibri" w:asciiTheme="minorAscii" w:hAnsiTheme="minorAscii" w:eastAsiaTheme="minorAscii" w:cstheme="minorAscii"/>
                <w:b w:val="1"/>
                <w:bCs w:val="1"/>
                <w:color w:val="FF0000"/>
                <w:sz w:val="22"/>
                <w:szCs w:val="22"/>
              </w:rPr>
            </w:pPr>
            <w:r w:rsidRPr="13EE010C" w:rsidR="0FD049C3">
              <w:rPr>
                <w:rFonts w:ascii="Calibri" w:hAnsi="Calibri" w:eastAsia="Calibri" w:cs="Calibri" w:asciiTheme="minorAscii" w:hAnsiTheme="minorAscii" w:eastAsiaTheme="minorAscii" w:cstheme="minorAscii"/>
                <w:b w:val="1"/>
                <w:bCs w:val="1"/>
                <w:color w:val="FF0000"/>
                <w:sz w:val="22"/>
                <w:szCs w:val="22"/>
              </w:rPr>
              <w:t>Kingston</w:t>
            </w:r>
            <w:r w:rsidRPr="13EE010C" w:rsidR="13EE010C">
              <w:rPr>
                <w:rFonts w:ascii="Calibri" w:hAnsi="Calibri" w:eastAsia="Calibri" w:cs="Calibri" w:asciiTheme="minorAscii" w:hAnsiTheme="minorAscii" w:eastAsiaTheme="minorAscii" w:cstheme="minorAscii"/>
                <w:b w:val="1"/>
                <w:bCs w:val="1"/>
                <w:color w:val="FF0000"/>
                <w:sz w:val="22"/>
                <w:szCs w:val="22"/>
              </w:rPr>
              <w:t xml:space="preserve"> Campus – Integrated</w:t>
            </w:r>
          </w:p>
          <w:p w:rsidR="13EE010C" w:rsidP="13EE010C" w:rsidRDefault="13EE010C" w14:paraId="5AE7DB9D" w14:textId="3D9EE7EC">
            <w:pPr>
              <w:pStyle w:val="TableParagraph"/>
              <w:spacing w:line="232" w:lineRule="auto"/>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 xml:space="preserve">This course introduces the student to the basic structure and function of the human body throughout the lifespan. Topics will include basic anatomy, physiology, nutritional needs, hygiene, body mechanics and alignment, and infection control. Through various in-class discussions, tests and </w:t>
            </w:r>
            <w:r w:rsidRPr="13EE010C" w:rsidR="13EE010C">
              <w:rPr>
                <w:rFonts w:ascii="Calibri" w:hAnsi="Calibri" w:eastAsia="Calibri" w:cs="Calibri" w:asciiTheme="minorAscii" w:hAnsiTheme="minorAscii" w:eastAsiaTheme="minorAscii" w:cstheme="minorAscii"/>
                <w:sz w:val="22"/>
                <w:szCs w:val="22"/>
              </w:rPr>
              <w:t>take-home</w:t>
            </w:r>
            <w:r w:rsidRPr="13EE010C" w:rsidR="13EE010C">
              <w:rPr>
                <w:rFonts w:ascii="Calibri" w:hAnsi="Calibri" w:eastAsia="Calibri" w:cs="Calibri" w:asciiTheme="minorAscii" w:hAnsiTheme="minorAscii" w:eastAsiaTheme="minorAscii" w:cstheme="minorAscii"/>
                <w:sz w:val="22"/>
                <w:szCs w:val="22"/>
              </w:rPr>
              <w:t xml:space="preserve"> </w:t>
            </w:r>
            <w:r w:rsidRPr="13EE010C" w:rsidR="13EE010C">
              <w:rPr>
                <w:rFonts w:ascii="Calibri" w:hAnsi="Calibri" w:eastAsia="Calibri" w:cs="Calibri" w:asciiTheme="minorAscii" w:hAnsiTheme="minorAscii" w:eastAsiaTheme="minorAscii" w:cstheme="minorAscii"/>
                <w:sz w:val="22"/>
                <w:szCs w:val="22"/>
              </w:rPr>
              <w:t>projects,</w:t>
            </w:r>
            <w:r w:rsidRPr="13EE010C" w:rsidR="13EE010C">
              <w:rPr>
                <w:rFonts w:ascii="Calibri" w:hAnsi="Calibri" w:eastAsia="Calibri" w:cs="Calibri" w:asciiTheme="minorAscii" w:hAnsiTheme="minorAscii" w:eastAsiaTheme="minorAscii" w:cstheme="minorAscii"/>
                <w:sz w:val="22"/>
                <w:szCs w:val="22"/>
              </w:rPr>
              <w:t xml:space="preserve"> health promotion and </w:t>
            </w:r>
            <w:r w:rsidRPr="13EE010C" w:rsidR="13EE010C">
              <w:rPr>
                <w:rFonts w:ascii="Calibri" w:hAnsi="Calibri" w:eastAsia="Calibri" w:cs="Calibri" w:asciiTheme="minorAscii" w:hAnsiTheme="minorAscii" w:eastAsiaTheme="minorAscii" w:cstheme="minorAscii"/>
                <w:sz w:val="22"/>
                <w:szCs w:val="22"/>
              </w:rPr>
              <w:t>age-related</w:t>
            </w:r>
            <w:r w:rsidRPr="13EE010C" w:rsidR="13EE010C">
              <w:rPr>
                <w:rFonts w:ascii="Calibri" w:hAnsi="Calibri" w:eastAsia="Calibri" w:cs="Calibri" w:asciiTheme="minorAscii" w:hAnsiTheme="minorAscii" w:eastAsiaTheme="minorAscii" w:cstheme="minorAscii"/>
                <w:sz w:val="22"/>
                <w:szCs w:val="22"/>
              </w:rPr>
              <w:t xml:space="preserve"> changes are emphasized</w:t>
            </w:r>
            <w:r w:rsidRPr="13EE010C" w:rsidR="13EE010C">
              <w:rPr>
                <w:rFonts w:ascii="Calibri" w:hAnsi="Calibri" w:eastAsia="Calibri" w:cs="Calibri" w:asciiTheme="minorAscii" w:hAnsiTheme="minorAscii" w:eastAsiaTheme="minorAscii" w:cstheme="minorAscii"/>
                <w:sz w:val="22"/>
                <w:szCs w:val="22"/>
              </w:rPr>
              <w:t>.</w:t>
            </w:r>
          </w:p>
          <w:p w:rsidR="13EE010C" w:rsidP="13EE010C" w:rsidRDefault="13EE010C" w14:paraId="06B569E3" w14:textId="12AF7B22">
            <w:pPr>
              <w:pStyle w:val="TableParagraph"/>
              <w:spacing w:line="232" w:lineRule="auto"/>
              <w:rPr>
                <w:rFonts w:ascii="Calibri" w:hAnsi="Calibri" w:eastAsia="Calibri" w:cs="Calibri" w:asciiTheme="minorAscii" w:hAnsiTheme="minorAscii" w:eastAsiaTheme="minorAscii" w:cstheme="minorAscii"/>
                <w:sz w:val="22"/>
                <w:szCs w:val="22"/>
              </w:rPr>
            </w:pPr>
          </w:p>
        </w:tc>
        <w:tc>
          <w:tcPr>
            <w:tcW w:w="1230" w:type="dxa"/>
            <w:tcMar/>
          </w:tcPr>
          <w:p w:rsidR="13EE010C" w:rsidP="13EE010C" w:rsidRDefault="13EE010C" w14:paraId="006A64A6" w14:textId="20C67C43">
            <w:pPr>
              <w:rPr>
                <w:rFonts w:ascii="Calibri" w:hAnsi="Calibri" w:eastAsia="Calibri" w:cs="Calibri" w:asciiTheme="minorAscii" w:hAnsiTheme="minorAscii" w:eastAsiaTheme="minorAscii" w:cstheme="minorAscii"/>
                <w:sz w:val="22"/>
                <w:szCs w:val="22"/>
              </w:rPr>
            </w:pPr>
          </w:p>
          <w:p w:rsidR="13EE010C" w:rsidP="13EE010C" w:rsidRDefault="13EE010C" w14:paraId="3ECD19D1" w14:textId="5C93F1F5">
            <w:pPr>
              <w:rPr>
                <w:rFonts w:ascii="Calibri" w:hAnsi="Calibri" w:eastAsia="Calibri" w:cs="Calibri" w:asciiTheme="minorAscii" w:hAnsiTheme="minorAscii" w:eastAsiaTheme="minorAscii" w:cstheme="minorAscii"/>
                <w:sz w:val="22"/>
                <w:szCs w:val="22"/>
              </w:rPr>
            </w:pPr>
          </w:p>
          <w:p w:rsidR="13EE010C" w:rsidP="13EE010C" w:rsidRDefault="13EE010C" w14:paraId="4E974585" w14:textId="50295B26">
            <w:pPr>
              <w:rPr>
                <w:rFonts w:ascii="Calibri" w:hAnsi="Calibri" w:eastAsia="Calibri" w:cs="Calibri" w:asciiTheme="minorAscii" w:hAnsiTheme="minorAscii" w:eastAsiaTheme="minorAscii" w:cstheme="minorAscii"/>
                <w:sz w:val="22"/>
                <w:szCs w:val="22"/>
              </w:rPr>
            </w:pPr>
          </w:p>
          <w:p w:rsidR="13EE010C" w:rsidP="13EE010C" w:rsidRDefault="13EE010C" w14:paraId="7B679BF4" w14:textId="0AC0FDA1">
            <w:pP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PSWO1100</w:t>
            </w:r>
          </w:p>
        </w:tc>
        <w:tc>
          <w:tcPr>
            <w:tcW w:w="870" w:type="dxa"/>
            <w:tcMar/>
          </w:tcPr>
          <w:p w:rsidR="13EE010C" w:rsidP="13EE010C" w:rsidRDefault="13EE010C" w14:paraId="4C06F4D0" w14:textId="5171DACD">
            <w:pPr>
              <w:jc w:val="center"/>
              <w:rPr>
                <w:rFonts w:ascii="Calibri" w:hAnsi="Calibri" w:eastAsia="Calibri" w:cs="Calibri" w:asciiTheme="minorAscii" w:hAnsiTheme="minorAscii" w:eastAsiaTheme="minorAscii" w:cstheme="minorAscii"/>
                <w:sz w:val="22"/>
                <w:szCs w:val="22"/>
              </w:rPr>
            </w:pPr>
          </w:p>
          <w:p w:rsidR="13EE010C" w:rsidP="13EE010C" w:rsidRDefault="13EE010C" w14:paraId="3A6DED56" w14:textId="7BF98B68">
            <w:pPr>
              <w:jc w:val="center"/>
              <w:rPr>
                <w:rFonts w:ascii="Calibri" w:hAnsi="Calibri" w:eastAsia="Calibri" w:cs="Calibri" w:asciiTheme="minorAscii" w:hAnsiTheme="minorAscii" w:eastAsiaTheme="minorAscii" w:cstheme="minorAscii"/>
                <w:sz w:val="22"/>
                <w:szCs w:val="22"/>
              </w:rPr>
            </w:pPr>
          </w:p>
          <w:p w:rsidR="13EE010C" w:rsidP="13EE010C" w:rsidRDefault="13EE010C" w14:paraId="547C9C35" w14:textId="604309B0">
            <w:pPr>
              <w:jc w:val="center"/>
              <w:rPr>
                <w:rFonts w:ascii="Calibri" w:hAnsi="Calibri" w:eastAsia="Calibri" w:cs="Calibri" w:asciiTheme="minorAscii" w:hAnsiTheme="minorAscii" w:eastAsiaTheme="minorAscii" w:cstheme="minorAscii"/>
                <w:sz w:val="22"/>
                <w:szCs w:val="22"/>
              </w:rPr>
            </w:pPr>
          </w:p>
          <w:p w:rsidR="13EE010C" w:rsidP="13EE010C" w:rsidRDefault="13EE010C" w14:paraId="44F92EC1" w14:textId="0279C604">
            <w:pPr>
              <w:jc w:val="center"/>
              <w:rPr>
                <w:rFonts w:ascii="Calibri" w:hAnsi="Calibri" w:eastAsia="Calibri" w:cs="Calibri" w:asciiTheme="minorAscii" w:hAnsiTheme="minorAscii" w:eastAsiaTheme="minorAscii" w:cstheme="minorAscii"/>
                <w:sz w:val="22"/>
                <w:szCs w:val="22"/>
              </w:rPr>
            </w:pPr>
            <w:r w:rsidRPr="13EE010C" w:rsidR="13EE010C">
              <w:rPr>
                <w:rFonts w:ascii="Calibri" w:hAnsi="Calibri" w:eastAsia="Calibri" w:cs="Calibri" w:asciiTheme="minorAscii" w:hAnsiTheme="minorAscii" w:eastAsiaTheme="minorAscii" w:cstheme="minorAscii"/>
                <w:sz w:val="22"/>
                <w:szCs w:val="22"/>
              </w:rPr>
              <w:t>PSA4T</w:t>
            </w:r>
          </w:p>
        </w:tc>
      </w:tr>
    </w:tbl>
    <w:p w:rsidR="00505791" w:rsidP="009E4A88" w:rsidRDefault="00505791" w14:paraId="0018EE06" w14:textId="77777777"/>
    <w:sectPr w:rsidR="00505791">
      <w:headerReference w:type="default" r:id="rId10"/>
      <w:pgSz w:w="12240" w:h="15840" w:orient="portrait"/>
      <w:pgMar w:top="720" w:right="720" w:bottom="720" w:left="720" w:header="720" w:footer="720" w:gutter="0"/>
      <w:cols w:space="720"/>
      <w:docGrid w:linePitch="360"/>
      <w:footerReference w:type="default" r:id="R7cbe267b4b714a8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279A" w:rsidP="00A517CB" w:rsidRDefault="0072279A" w14:paraId="7A9122AD" w14:textId="77777777">
      <w:pPr>
        <w:spacing w:after="0" w:line="240" w:lineRule="auto"/>
      </w:pPr>
      <w:r>
        <w:separator/>
      </w:r>
    </w:p>
  </w:endnote>
  <w:endnote w:type="continuationSeparator" w:id="0">
    <w:p w:rsidR="0072279A" w:rsidP="00A517CB" w:rsidRDefault="0072279A" w14:paraId="7CD68D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33334B9" w:rsidTr="533334B9" w14:paraId="6C916449">
      <w:trPr>
        <w:trHeight w:val="300"/>
      </w:trPr>
      <w:tc>
        <w:tcPr>
          <w:tcW w:w="3120" w:type="dxa"/>
          <w:tcMar/>
        </w:tcPr>
        <w:p w:rsidR="533334B9" w:rsidP="533334B9" w:rsidRDefault="533334B9" w14:paraId="67EBB36C" w14:textId="071AED19">
          <w:pPr>
            <w:pStyle w:val="Header"/>
            <w:bidi w:val="0"/>
            <w:ind w:left="-115"/>
            <w:jc w:val="left"/>
          </w:pPr>
        </w:p>
      </w:tc>
      <w:tc>
        <w:tcPr>
          <w:tcW w:w="3120" w:type="dxa"/>
          <w:tcMar/>
        </w:tcPr>
        <w:p w:rsidR="533334B9" w:rsidP="533334B9" w:rsidRDefault="533334B9" w14:paraId="0FE103C3" w14:textId="5F547373">
          <w:pPr>
            <w:pStyle w:val="Header"/>
            <w:bidi w:val="0"/>
            <w:jc w:val="center"/>
          </w:pPr>
        </w:p>
      </w:tc>
      <w:tc>
        <w:tcPr>
          <w:tcW w:w="3120" w:type="dxa"/>
          <w:tcMar/>
        </w:tcPr>
        <w:p w:rsidR="533334B9" w:rsidP="533334B9" w:rsidRDefault="533334B9" w14:paraId="7A85EC0E" w14:textId="560F401D">
          <w:pPr>
            <w:pStyle w:val="Header"/>
            <w:bidi w:val="0"/>
            <w:ind w:right="-115"/>
            <w:jc w:val="right"/>
          </w:pPr>
        </w:p>
      </w:tc>
    </w:tr>
  </w:tbl>
  <w:p w:rsidR="533334B9" w:rsidP="533334B9" w:rsidRDefault="533334B9" w14:paraId="7C229546" w14:textId="1C7F39D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279A" w:rsidP="00A517CB" w:rsidRDefault="0072279A" w14:paraId="7C90B1BF" w14:textId="77777777">
      <w:pPr>
        <w:spacing w:after="0" w:line="240" w:lineRule="auto"/>
      </w:pPr>
      <w:r>
        <w:separator/>
      </w:r>
    </w:p>
  </w:footnote>
  <w:footnote w:type="continuationSeparator" w:id="0">
    <w:p w:rsidR="0072279A" w:rsidP="00A517CB" w:rsidRDefault="0072279A" w14:paraId="529AB74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517CB" w:rsidP="54737600" w:rsidRDefault="00154BA4" w14:paraId="26439A01" w14:textId="648E6992">
    <w:pPr>
      <w:pStyle w:val="Header"/>
      <w:jc w:val="both"/>
    </w:pPr>
    <w:r w:rsidRPr="54737600" w:rsidR="54737600">
      <w:rPr>
        <w:noProof/>
      </w:rPr>
      <w:t xml:space="preserve"> </w:t>
    </w:r>
    <w:r w:rsidR="54737600">
      <w:drawing>
        <wp:inline wp14:editId="11F1504A" wp14:anchorId="6DEB92C1">
          <wp:extent cx="1575242" cy="638175"/>
          <wp:effectExtent l="0" t="0" r="6350" b="0"/>
          <wp:docPr id="1568866285" name="Picture 1" descr="A yellow and black logo&#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a8cb93973f5e423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575242" cy="638175"/>
                  </a:xfrm>
                  <a:prstGeom prst="rect">
                    <a:avLst/>
                  </a:prstGeom>
                </pic:spPr>
              </pic:pic>
            </a:graphicData>
          </a:graphic>
        </wp:inline>
      </w:drawing>
    </w:r>
    <w:r w:rsidRPr="54737600" w:rsidR="54737600">
      <w:rPr>
        <w:noProof/>
        <w:sz w:val="24"/>
        <w:szCs w:val="24"/>
      </w:rPr>
      <w:t xml:space="preserve"> </w:t>
    </w:r>
    <w:r w:rsidRPr="54737600" w:rsidR="54737600">
      <w:rPr>
        <w:noProof/>
        <w:sz w:val="24"/>
        <w:szCs w:val="24"/>
      </w:rPr>
      <w:t xml:space="preserve"> </w:t>
    </w:r>
    <w:r w:rsidRPr="54737600" w:rsidR="54737600">
      <w:rPr>
        <w:noProof/>
        <w:sz w:val="24"/>
        <w:szCs w:val="24"/>
      </w:rPr>
      <w:t xml:space="preserve">      </w:t>
    </w:r>
    <w:r w:rsidRPr="54737600" w:rsidR="54737600">
      <w:rPr>
        <w:b w:val="1"/>
        <w:bCs w:val="1"/>
        <w:sz w:val="40"/>
        <w:szCs w:val="40"/>
      </w:rPr>
      <w:t>Fall</w:t>
    </w:r>
    <w:r w:rsidRPr="54737600" w:rsidR="54737600">
      <w:rPr>
        <w:b w:val="1"/>
        <w:bCs w:val="1"/>
        <w:sz w:val="40"/>
        <w:szCs w:val="40"/>
      </w:rPr>
      <w:t xml:space="preserve"> 202</w:t>
    </w:r>
    <w:r w:rsidRPr="54737600" w:rsidR="54737600">
      <w:rPr>
        <w:b w:val="1"/>
        <w:bCs w:val="1"/>
        <w:sz w:val="40"/>
        <w:szCs w:val="40"/>
      </w:rPr>
      <w:t>5</w:t>
    </w:r>
    <w:r w:rsidRPr="54737600" w:rsidR="54737600">
      <w:rPr>
        <w:b w:val="1"/>
        <w:bCs w:val="1"/>
        <w:sz w:val="40"/>
        <w:szCs w:val="40"/>
      </w:rPr>
      <w:t xml:space="preserve"> Course Offerings </w:t>
    </w:r>
    <w:r w:rsidR="54737600">
      <w:rPr/>
      <w:t xml:space="preserve">          </w:t>
    </w:r>
    <w:r w:rsidR="54737600">
      <w:drawing>
        <wp:inline wp14:editId="15708D67" wp14:anchorId="67204142">
          <wp:extent cx="1246271" cy="733425"/>
          <wp:effectExtent l="0" t="0" r="0" b="0"/>
          <wp:docPr id="840360855" name="Picture 1" descr="A logo with red and black text&#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07f9eac29a4945e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246271" cy="733425"/>
                  </a:xfrm>
                  <a:prstGeom xmlns:a="http://schemas.openxmlformats.org/drawingml/2006/main" prst="rect">
                    <a:avLst/>
                  </a:prstGeom>
                </pic:spPr>
              </pic:pic>
            </a:graphicData>
          </a:graphic>
        </wp:inline>
      </w:drawing>
    </w:r>
    <w:r w:rsidR="54737600">
      <w:rPr/>
      <w:t xml:space="preserve">   </w:t>
    </w:r>
    <w:r w:rsidR="54737600">
      <w:rPr/>
      <w:t xml:space="preserve">                </w:t>
    </w:r>
  </w:p>
</w:hdr>
</file>

<file path=word/intelligence2.xml><?xml version="1.0" encoding="utf-8"?>
<int2:intelligence xmlns:int2="http://schemas.microsoft.com/office/intelligence/2020/intelligence">
  <int2:observations>
    <int2:bookmark int2:bookmarkName="_Int_izsLwxCh" int2:invalidationBookmarkName="" int2:hashCode="0Dg1erPWU2R9Bq" int2:id="3XMME4a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96FD0"/>
    <w:multiLevelType w:val="hybridMultilevel"/>
    <w:tmpl w:val="11E60816"/>
    <w:lvl w:ilvl="0" w:tplc="9062632C">
      <w:numFmt w:val="bullet"/>
      <w:lvlText w:val=""/>
      <w:lvlJc w:val="left"/>
      <w:pPr>
        <w:ind w:left="364" w:hanging="360"/>
      </w:pPr>
      <w:rPr>
        <w:rFonts w:hint="default" w:ascii="Symbol" w:hAnsi="Symbol" w:eastAsia="Calibri" w:cs="Calibri"/>
        <w:color w:val="FF0000"/>
      </w:rPr>
    </w:lvl>
    <w:lvl w:ilvl="1" w:tplc="04090003" w:tentative="1">
      <w:start w:val="1"/>
      <w:numFmt w:val="bullet"/>
      <w:lvlText w:val="o"/>
      <w:lvlJc w:val="left"/>
      <w:pPr>
        <w:ind w:left="1084" w:hanging="360"/>
      </w:pPr>
      <w:rPr>
        <w:rFonts w:hint="default" w:ascii="Courier New" w:hAnsi="Courier New" w:cs="Courier New"/>
      </w:rPr>
    </w:lvl>
    <w:lvl w:ilvl="2" w:tplc="04090005" w:tentative="1">
      <w:start w:val="1"/>
      <w:numFmt w:val="bullet"/>
      <w:lvlText w:val=""/>
      <w:lvlJc w:val="left"/>
      <w:pPr>
        <w:ind w:left="1804" w:hanging="360"/>
      </w:pPr>
      <w:rPr>
        <w:rFonts w:hint="default" w:ascii="Wingdings" w:hAnsi="Wingdings"/>
      </w:rPr>
    </w:lvl>
    <w:lvl w:ilvl="3" w:tplc="04090001" w:tentative="1">
      <w:start w:val="1"/>
      <w:numFmt w:val="bullet"/>
      <w:lvlText w:val=""/>
      <w:lvlJc w:val="left"/>
      <w:pPr>
        <w:ind w:left="2524" w:hanging="360"/>
      </w:pPr>
      <w:rPr>
        <w:rFonts w:hint="default" w:ascii="Symbol" w:hAnsi="Symbol"/>
      </w:rPr>
    </w:lvl>
    <w:lvl w:ilvl="4" w:tplc="04090003" w:tentative="1">
      <w:start w:val="1"/>
      <w:numFmt w:val="bullet"/>
      <w:lvlText w:val="o"/>
      <w:lvlJc w:val="left"/>
      <w:pPr>
        <w:ind w:left="3244" w:hanging="360"/>
      </w:pPr>
      <w:rPr>
        <w:rFonts w:hint="default" w:ascii="Courier New" w:hAnsi="Courier New" w:cs="Courier New"/>
      </w:rPr>
    </w:lvl>
    <w:lvl w:ilvl="5" w:tplc="04090005" w:tentative="1">
      <w:start w:val="1"/>
      <w:numFmt w:val="bullet"/>
      <w:lvlText w:val=""/>
      <w:lvlJc w:val="left"/>
      <w:pPr>
        <w:ind w:left="3964" w:hanging="360"/>
      </w:pPr>
      <w:rPr>
        <w:rFonts w:hint="default" w:ascii="Wingdings" w:hAnsi="Wingdings"/>
      </w:rPr>
    </w:lvl>
    <w:lvl w:ilvl="6" w:tplc="04090001" w:tentative="1">
      <w:start w:val="1"/>
      <w:numFmt w:val="bullet"/>
      <w:lvlText w:val=""/>
      <w:lvlJc w:val="left"/>
      <w:pPr>
        <w:ind w:left="4684" w:hanging="360"/>
      </w:pPr>
      <w:rPr>
        <w:rFonts w:hint="default" w:ascii="Symbol" w:hAnsi="Symbol"/>
      </w:rPr>
    </w:lvl>
    <w:lvl w:ilvl="7" w:tplc="04090003" w:tentative="1">
      <w:start w:val="1"/>
      <w:numFmt w:val="bullet"/>
      <w:lvlText w:val="o"/>
      <w:lvlJc w:val="left"/>
      <w:pPr>
        <w:ind w:left="5404" w:hanging="360"/>
      </w:pPr>
      <w:rPr>
        <w:rFonts w:hint="default" w:ascii="Courier New" w:hAnsi="Courier New" w:cs="Courier New"/>
      </w:rPr>
    </w:lvl>
    <w:lvl w:ilvl="8" w:tplc="04090005" w:tentative="1">
      <w:start w:val="1"/>
      <w:numFmt w:val="bullet"/>
      <w:lvlText w:val=""/>
      <w:lvlJc w:val="left"/>
      <w:pPr>
        <w:ind w:left="6124" w:hanging="360"/>
      </w:pPr>
      <w:rPr>
        <w:rFonts w:hint="default" w:ascii="Wingdings" w:hAnsi="Wingdings"/>
      </w:rPr>
    </w:lvl>
  </w:abstractNum>
  <w:num w:numId="1" w16cid:durableId="148269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CB"/>
    <w:rsid w:val="00002783"/>
    <w:rsid w:val="00002DD2"/>
    <w:rsid w:val="000055CF"/>
    <w:rsid w:val="000301A0"/>
    <w:rsid w:val="0003713D"/>
    <w:rsid w:val="00070B81"/>
    <w:rsid w:val="00070DF1"/>
    <w:rsid w:val="00082B91"/>
    <w:rsid w:val="00085D7B"/>
    <w:rsid w:val="000869ED"/>
    <w:rsid w:val="00091FB5"/>
    <w:rsid w:val="0009572A"/>
    <w:rsid w:val="000A0F29"/>
    <w:rsid w:val="000A5F44"/>
    <w:rsid w:val="000B0058"/>
    <w:rsid w:val="000B794C"/>
    <w:rsid w:val="000B7CBB"/>
    <w:rsid w:val="000C5C75"/>
    <w:rsid w:val="000D6550"/>
    <w:rsid w:val="000D75E6"/>
    <w:rsid w:val="0010240D"/>
    <w:rsid w:val="001063A7"/>
    <w:rsid w:val="001108DD"/>
    <w:rsid w:val="00117311"/>
    <w:rsid w:val="0012203A"/>
    <w:rsid w:val="00124DCE"/>
    <w:rsid w:val="001263BE"/>
    <w:rsid w:val="00132ECE"/>
    <w:rsid w:val="001339AC"/>
    <w:rsid w:val="0013770A"/>
    <w:rsid w:val="00154BA4"/>
    <w:rsid w:val="001730D2"/>
    <w:rsid w:val="00173AA5"/>
    <w:rsid w:val="00186D48"/>
    <w:rsid w:val="001965D8"/>
    <w:rsid w:val="001D37D6"/>
    <w:rsid w:val="001E2DFA"/>
    <w:rsid w:val="00207EE7"/>
    <w:rsid w:val="00227EDD"/>
    <w:rsid w:val="0024616A"/>
    <w:rsid w:val="002500BA"/>
    <w:rsid w:val="0028702C"/>
    <w:rsid w:val="00290989"/>
    <w:rsid w:val="00296903"/>
    <w:rsid w:val="002D1DB7"/>
    <w:rsid w:val="003149BF"/>
    <w:rsid w:val="00324D03"/>
    <w:rsid w:val="00324F6D"/>
    <w:rsid w:val="00330440"/>
    <w:rsid w:val="00337147"/>
    <w:rsid w:val="00345CDA"/>
    <w:rsid w:val="00374135"/>
    <w:rsid w:val="0038276E"/>
    <w:rsid w:val="003A73D6"/>
    <w:rsid w:val="003B733A"/>
    <w:rsid w:val="003C7CDA"/>
    <w:rsid w:val="003D1D00"/>
    <w:rsid w:val="003D6CDB"/>
    <w:rsid w:val="0041067D"/>
    <w:rsid w:val="00412452"/>
    <w:rsid w:val="004145CB"/>
    <w:rsid w:val="004255CE"/>
    <w:rsid w:val="004346F3"/>
    <w:rsid w:val="00434867"/>
    <w:rsid w:val="004404C8"/>
    <w:rsid w:val="00455F1B"/>
    <w:rsid w:val="004573CC"/>
    <w:rsid w:val="0046495D"/>
    <w:rsid w:val="004675E9"/>
    <w:rsid w:val="0046833B"/>
    <w:rsid w:val="004811A4"/>
    <w:rsid w:val="00487E5E"/>
    <w:rsid w:val="004A54C9"/>
    <w:rsid w:val="004A6120"/>
    <w:rsid w:val="004B1056"/>
    <w:rsid w:val="004B7818"/>
    <w:rsid w:val="004C58EC"/>
    <w:rsid w:val="004D1FDE"/>
    <w:rsid w:val="004D515C"/>
    <w:rsid w:val="004E03FD"/>
    <w:rsid w:val="004E3379"/>
    <w:rsid w:val="004E449A"/>
    <w:rsid w:val="004E4622"/>
    <w:rsid w:val="004F3891"/>
    <w:rsid w:val="00505791"/>
    <w:rsid w:val="00513267"/>
    <w:rsid w:val="00531998"/>
    <w:rsid w:val="00532FAE"/>
    <w:rsid w:val="005444BF"/>
    <w:rsid w:val="00556265"/>
    <w:rsid w:val="00587E49"/>
    <w:rsid w:val="005900F4"/>
    <w:rsid w:val="005918E4"/>
    <w:rsid w:val="005A48BB"/>
    <w:rsid w:val="005B3AEF"/>
    <w:rsid w:val="005B71B0"/>
    <w:rsid w:val="005C0BF3"/>
    <w:rsid w:val="005C4393"/>
    <w:rsid w:val="005C5715"/>
    <w:rsid w:val="005D1FD0"/>
    <w:rsid w:val="005E0688"/>
    <w:rsid w:val="00602721"/>
    <w:rsid w:val="00602DCE"/>
    <w:rsid w:val="0062493F"/>
    <w:rsid w:val="00630446"/>
    <w:rsid w:val="00654D4E"/>
    <w:rsid w:val="006669C2"/>
    <w:rsid w:val="00696B10"/>
    <w:rsid w:val="006A666A"/>
    <w:rsid w:val="006B5576"/>
    <w:rsid w:val="006C3CDC"/>
    <w:rsid w:val="006D57B7"/>
    <w:rsid w:val="006D7732"/>
    <w:rsid w:val="006E4851"/>
    <w:rsid w:val="006E48CA"/>
    <w:rsid w:val="00701A61"/>
    <w:rsid w:val="0071493A"/>
    <w:rsid w:val="0072279A"/>
    <w:rsid w:val="00733111"/>
    <w:rsid w:val="0074D9AA"/>
    <w:rsid w:val="00750A43"/>
    <w:rsid w:val="00753182"/>
    <w:rsid w:val="00753FE3"/>
    <w:rsid w:val="00755856"/>
    <w:rsid w:val="00757A8A"/>
    <w:rsid w:val="00772287"/>
    <w:rsid w:val="0077419F"/>
    <w:rsid w:val="00781001"/>
    <w:rsid w:val="007A6A80"/>
    <w:rsid w:val="007D67B2"/>
    <w:rsid w:val="007E37EA"/>
    <w:rsid w:val="0080744C"/>
    <w:rsid w:val="00811983"/>
    <w:rsid w:val="0081604B"/>
    <w:rsid w:val="0082166D"/>
    <w:rsid w:val="008311DE"/>
    <w:rsid w:val="008315A4"/>
    <w:rsid w:val="008359D6"/>
    <w:rsid w:val="00837C3D"/>
    <w:rsid w:val="0087177C"/>
    <w:rsid w:val="00874AD4"/>
    <w:rsid w:val="00874E12"/>
    <w:rsid w:val="008A3BF1"/>
    <w:rsid w:val="008B0B00"/>
    <w:rsid w:val="008C2B76"/>
    <w:rsid w:val="008C3346"/>
    <w:rsid w:val="008D5077"/>
    <w:rsid w:val="008F7F89"/>
    <w:rsid w:val="00904214"/>
    <w:rsid w:val="009055FA"/>
    <w:rsid w:val="00921861"/>
    <w:rsid w:val="00925035"/>
    <w:rsid w:val="0094231F"/>
    <w:rsid w:val="0095017F"/>
    <w:rsid w:val="0097301E"/>
    <w:rsid w:val="00977891"/>
    <w:rsid w:val="0099713E"/>
    <w:rsid w:val="009C2443"/>
    <w:rsid w:val="009C314D"/>
    <w:rsid w:val="009D3074"/>
    <w:rsid w:val="009D55C5"/>
    <w:rsid w:val="009D78D9"/>
    <w:rsid w:val="009E3881"/>
    <w:rsid w:val="009E4A88"/>
    <w:rsid w:val="009E59FA"/>
    <w:rsid w:val="00A04D8B"/>
    <w:rsid w:val="00A14B63"/>
    <w:rsid w:val="00A14EB8"/>
    <w:rsid w:val="00A20C79"/>
    <w:rsid w:val="00A2184B"/>
    <w:rsid w:val="00A27880"/>
    <w:rsid w:val="00A3409A"/>
    <w:rsid w:val="00A35B4F"/>
    <w:rsid w:val="00A517CB"/>
    <w:rsid w:val="00A61D1A"/>
    <w:rsid w:val="00A80859"/>
    <w:rsid w:val="00A905DA"/>
    <w:rsid w:val="00AA768D"/>
    <w:rsid w:val="00AC38A8"/>
    <w:rsid w:val="00AD58C1"/>
    <w:rsid w:val="00AE6933"/>
    <w:rsid w:val="00AF3012"/>
    <w:rsid w:val="00AF66CB"/>
    <w:rsid w:val="00B02B5C"/>
    <w:rsid w:val="00B17019"/>
    <w:rsid w:val="00B20969"/>
    <w:rsid w:val="00B318FF"/>
    <w:rsid w:val="00B40D5C"/>
    <w:rsid w:val="00B4583D"/>
    <w:rsid w:val="00B54C9F"/>
    <w:rsid w:val="00B62F89"/>
    <w:rsid w:val="00B821A7"/>
    <w:rsid w:val="00B84E84"/>
    <w:rsid w:val="00B87BA3"/>
    <w:rsid w:val="00BB278F"/>
    <w:rsid w:val="00BB3867"/>
    <w:rsid w:val="00BC3DA6"/>
    <w:rsid w:val="00BD5A94"/>
    <w:rsid w:val="00C0082E"/>
    <w:rsid w:val="00C16D2F"/>
    <w:rsid w:val="00C368D6"/>
    <w:rsid w:val="00C6004C"/>
    <w:rsid w:val="00C603D9"/>
    <w:rsid w:val="00C80D67"/>
    <w:rsid w:val="00C97613"/>
    <w:rsid w:val="00CA6D4B"/>
    <w:rsid w:val="00CB1981"/>
    <w:rsid w:val="00CD3B0E"/>
    <w:rsid w:val="00CD796A"/>
    <w:rsid w:val="00CF17ED"/>
    <w:rsid w:val="00D06994"/>
    <w:rsid w:val="00D47F08"/>
    <w:rsid w:val="00D90BDB"/>
    <w:rsid w:val="00DA0DC2"/>
    <w:rsid w:val="00DA1664"/>
    <w:rsid w:val="00DC1863"/>
    <w:rsid w:val="00DC2801"/>
    <w:rsid w:val="00DCA375"/>
    <w:rsid w:val="00DE791E"/>
    <w:rsid w:val="00DF1AC1"/>
    <w:rsid w:val="00DF6F3C"/>
    <w:rsid w:val="00E01CF3"/>
    <w:rsid w:val="00E151D2"/>
    <w:rsid w:val="00E470E7"/>
    <w:rsid w:val="00E62FBB"/>
    <w:rsid w:val="00E70C22"/>
    <w:rsid w:val="00E7194B"/>
    <w:rsid w:val="00E7287B"/>
    <w:rsid w:val="00E94C0B"/>
    <w:rsid w:val="00E97295"/>
    <w:rsid w:val="00EB5B34"/>
    <w:rsid w:val="00ED24F0"/>
    <w:rsid w:val="00ED2D9E"/>
    <w:rsid w:val="00EDAE3E"/>
    <w:rsid w:val="00EE12A7"/>
    <w:rsid w:val="00F172C4"/>
    <w:rsid w:val="00F24423"/>
    <w:rsid w:val="00F24E22"/>
    <w:rsid w:val="00F413EA"/>
    <w:rsid w:val="00F6112A"/>
    <w:rsid w:val="00F657D7"/>
    <w:rsid w:val="00F86170"/>
    <w:rsid w:val="00F93AEB"/>
    <w:rsid w:val="00F95DB8"/>
    <w:rsid w:val="00FA52A5"/>
    <w:rsid w:val="00FD6B10"/>
    <w:rsid w:val="00FE006C"/>
    <w:rsid w:val="00FE08C1"/>
    <w:rsid w:val="00FE5459"/>
    <w:rsid w:val="00FE5D7D"/>
    <w:rsid w:val="00FF7008"/>
    <w:rsid w:val="0142B1A3"/>
    <w:rsid w:val="0172E842"/>
    <w:rsid w:val="020293D5"/>
    <w:rsid w:val="02291940"/>
    <w:rsid w:val="0249DC30"/>
    <w:rsid w:val="0249DC30"/>
    <w:rsid w:val="025774EE"/>
    <w:rsid w:val="0274D646"/>
    <w:rsid w:val="0274D646"/>
    <w:rsid w:val="02C1651D"/>
    <w:rsid w:val="02C9B65C"/>
    <w:rsid w:val="02F3A30C"/>
    <w:rsid w:val="03080B8E"/>
    <w:rsid w:val="030EB1D5"/>
    <w:rsid w:val="031A1F87"/>
    <w:rsid w:val="031A60B5"/>
    <w:rsid w:val="033D6229"/>
    <w:rsid w:val="03A802A7"/>
    <w:rsid w:val="03F4B7F5"/>
    <w:rsid w:val="04144437"/>
    <w:rsid w:val="042042D1"/>
    <w:rsid w:val="043BDACD"/>
    <w:rsid w:val="043BDACD"/>
    <w:rsid w:val="04929FDD"/>
    <w:rsid w:val="0497CF56"/>
    <w:rsid w:val="05672201"/>
    <w:rsid w:val="059EDE21"/>
    <w:rsid w:val="05B3B27A"/>
    <w:rsid w:val="05BFF447"/>
    <w:rsid w:val="05D13C8E"/>
    <w:rsid w:val="05ECADFE"/>
    <w:rsid w:val="05F24FEC"/>
    <w:rsid w:val="05FD89EB"/>
    <w:rsid w:val="062D4DAD"/>
    <w:rsid w:val="062D4DAD"/>
    <w:rsid w:val="0642D708"/>
    <w:rsid w:val="069ECAEA"/>
    <w:rsid w:val="06AFFD58"/>
    <w:rsid w:val="07091BE7"/>
    <w:rsid w:val="07284588"/>
    <w:rsid w:val="0753D27F"/>
    <w:rsid w:val="0764C29B"/>
    <w:rsid w:val="078057BE"/>
    <w:rsid w:val="07C43925"/>
    <w:rsid w:val="07D4E1B8"/>
    <w:rsid w:val="08692A39"/>
    <w:rsid w:val="086ADF10"/>
    <w:rsid w:val="08825B1D"/>
    <w:rsid w:val="08B18BEB"/>
    <w:rsid w:val="093CF438"/>
    <w:rsid w:val="097556C6"/>
    <w:rsid w:val="097EA0AF"/>
    <w:rsid w:val="0993E13F"/>
    <w:rsid w:val="0993E13F"/>
    <w:rsid w:val="0998C789"/>
    <w:rsid w:val="09A8093C"/>
    <w:rsid w:val="09EDF62E"/>
    <w:rsid w:val="0A1DAB51"/>
    <w:rsid w:val="0A72AE63"/>
    <w:rsid w:val="0A8BE967"/>
    <w:rsid w:val="0AA469F6"/>
    <w:rsid w:val="0AADD7F0"/>
    <w:rsid w:val="0B06937B"/>
    <w:rsid w:val="0B0FA627"/>
    <w:rsid w:val="0B543588"/>
    <w:rsid w:val="0B77A682"/>
    <w:rsid w:val="0B7C6196"/>
    <w:rsid w:val="0B95FE90"/>
    <w:rsid w:val="0B9BB05D"/>
    <w:rsid w:val="0BB5A20E"/>
    <w:rsid w:val="0BBBE284"/>
    <w:rsid w:val="0BD33ACD"/>
    <w:rsid w:val="0C2743A2"/>
    <w:rsid w:val="0C830DD5"/>
    <w:rsid w:val="0C977CD8"/>
    <w:rsid w:val="0CE7C520"/>
    <w:rsid w:val="0D16B15D"/>
    <w:rsid w:val="0D715F40"/>
    <w:rsid w:val="0D789C36"/>
    <w:rsid w:val="0DA576E3"/>
    <w:rsid w:val="0DD12907"/>
    <w:rsid w:val="0E2F571C"/>
    <w:rsid w:val="0E91D95B"/>
    <w:rsid w:val="0EB3F81F"/>
    <w:rsid w:val="0EF2351B"/>
    <w:rsid w:val="0EF75FB3"/>
    <w:rsid w:val="0EF75FB3"/>
    <w:rsid w:val="0EF8DE42"/>
    <w:rsid w:val="0F0A719D"/>
    <w:rsid w:val="0F5EE464"/>
    <w:rsid w:val="0F87BCBA"/>
    <w:rsid w:val="0F9FF42F"/>
    <w:rsid w:val="0FD049C3"/>
    <w:rsid w:val="0FFF7E05"/>
    <w:rsid w:val="100BCF31"/>
    <w:rsid w:val="104BD634"/>
    <w:rsid w:val="104BD634"/>
    <w:rsid w:val="106CBC49"/>
    <w:rsid w:val="10EC0735"/>
    <w:rsid w:val="1118532A"/>
    <w:rsid w:val="1159B683"/>
    <w:rsid w:val="117091CB"/>
    <w:rsid w:val="11911269"/>
    <w:rsid w:val="1199358F"/>
    <w:rsid w:val="11E12BB8"/>
    <w:rsid w:val="11ED383A"/>
    <w:rsid w:val="12034805"/>
    <w:rsid w:val="1209AA71"/>
    <w:rsid w:val="124FF702"/>
    <w:rsid w:val="12C95E03"/>
    <w:rsid w:val="12E4AF7C"/>
    <w:rsid w:val="1304B48A"/>
    <w:rsid w:val="134FFC52"/>
    <w:rsid w:val="13B3AD78"/>
    <w:rsid w:val="13D01958"/>
    <w:rsid w:val="13D42BB0"/>
    <w:rsid w:val="13EE010C"/>
    <w:rsid w:val="13EFC02C"/>
    <w:rsid w:val="14302392"/>
    <w:rsid w:val="1431445E"/>
    <w:rsid w:val="14325587"/>
    <w:rsid w:val="148455E5"/>
    <w:rsid w:val="149A2035"/>
    <w:rsid w:val="15297716"/>
    <w:rsid w:val="157CC075"/>
    <w:rsid w:val="159DD705"/>
    <w:rsid w:val="15AC7F97"/>
    <w:rsid w:val="15D4F3AB"/>
    <w:rsid w:val="15EB1FD0"/>
    <w:rsid w:val="161D8824"/>
    <w:rsid w:val="162C34FA"/>
    <w:rsid w:val="163FAF82"/>
    <w:rsid w:val="16920196"/>
    <w:rsid w:val="16DD88D2"/>
    <w:rsid w:val="174EEFEE"/>
    <w:rsid w:val="1759BD19"/>
    <w:rsid w:val="178E10CF"/>
    <w:rsid w:val="179040D6"/>
    <w:rsid w:val="17CB55F6"/>
    <w:rsid w:val="1801599B"/>
    <w:rsid w:val="185016A2"/>
    <w:rsid w:val="186B3957"/>
    <w:rsid w:val="18B08331"/>
    <w:rsid w:val="18CC541C"/>
    <w:rsid w:val="18EE4542"/>
    <w:rsid w:val="194117DE"/>
    <w:rsid w:val="1995CF47"/>
    <w:rsid w:val="199CA396"/>
    <w:rsid w:val="19D4A6A0"/>
    <w:rsid w:val="1A16E371"/>
    <w:rsid w:val="1A1B8D4D"/>
    <w:rsid w:val="1A3819FA"/>
    <w:rsid w:val="1A968263"/>
    <w:rsid w:val="1AAB38F1"/>
    <w:rsid w:val="1AAE7D7D"/>
    <w:rsid w:val="1AB873B4"/>
    <w:rsid w:val="1AD66336"/>
    <w:rsid w:val="1AFBEF16"/>
    <w:rsid w:val="1AFBEF16"/>
    <w:rsid w:val="1AFD5367"/>
    <w:rsid w:val="1AFDB49C"/>
    <w:rsid w:val="1B0347B9"/>
    <w:rsid w:val="1B2FC0DC"/>
    <w:rsid w:val="1B3E3589"/>
    <w:rsid w:val="1B684F98"/>
    <w:rsid w:val="1B74441B"/>
    <w:rsid w:val="1BCF20D9"/>
    <w:rsid w:val="1BDB8B88"/>
    <w:rsid w:val="1BED4CAC"/>
    <w:rsid w:val="1C4CB4FB"/>
    <w:rsid w:val="1CD032DE"/>
    <w:rsid w:val="1D180202"/>
    <w:rsid w:val="1D2392FB"/>
    <w:rsid w:val="1D321471"/>
    <w:rsid w:val="1D6F8409"/>
    <w:rsid w:val="1D714CFC"/>
    <w:rsid w:val="1D7C1415"/>
    <w:rsid w:val="1DA9F8CD"/>
    <w:rsid w:val="1DE47F3D"/>
    <w:rsid w:val="1EABE4DD"/>
    <w:rsid w:val="1EAD0DCF"/>
    <w:rsid w:val="1EF08385"/>
    <w:rsid w:val="1EFB63E6"/>
    <w:rsid w:val="1F2B30B0"/>
    <w:rsid w:val="1F7EE249"/>
    <w:rsid w:val="1F80ADD4"/>
    <w:rsid w:val="1FA80299"/>
    <w:rsid w:val="1FF7CB00"/>
    <w:rsid w:val="2012E8F7"/>
    <w:rsid w:val="20158B52"/>
    <w:rsid w:val="20219411"/>
    <w:rsid w:val="208612ED"/>
    <w:rsid w:val="208DEC1B"/>
    <w:rsid w:val="209C51CA"/>
    <w:rsid w:val="20C4155F"/>
    <w:rsid w:val="20C4155F"/>
    <w:rsid w:val="20D2B4AA"/>
    <w:rsid w:val="20D99E6B"/>
    <w:rsid w:val="20F4D5A3"/>
    <w:rsid w:val="2107CE1A"/>
    <w:rsid w:val="210C396F"/>
    <w:rsid w:val="2113A049"/>
    <w:rsid w:val="21328F87"/>
    <w:rsid w:val="215D7D34"/>
    <w:rsid w:val="2161FFA4"/>
    <w:rsid w:val="2177BB1D"/>
    <w:rsid w:val="21B2C054"/>
    <w:rsid w:val="21D295E6"/>
    <w:rsid w:val="220420FD"/>
    <w:rsid w:val="220420FD"/>
    <w:rsid w:val="22A02BC5"/>
    <w:rsid w:val="22A40830"/>
    <w:rsid w:val="22A40830"/>
    <w:rsid w:val="22BCE4B7"/>
    <w:rsid w:val="22BE7887"/>
    <w:rsid w:val="22DDABD0"/>
    <w:rsid w:val="22EA6346"/>
    <w:rsid w:val="22ECF0E8"/>
    <w:rsid w:val="22F2AEE6"/>
    <w:rsid w:val="23283B63"/>
    <w:rsid w:val="23874386"/>
    <w:rsid w:val="23E2EF5A"/>
    <w:rsid w:val="23EB3E46"/>
    <w:rsid w:val="23F8232C"/>
    <w:rsid w:val="23FD0D3A"/>
    <w:rsid w:val="2401F796"/>
    <w:rsid w:val="2430FA61"/>
    <w:rsid w:val="24414F3B"/>
    <w:rsid w:val="24606D2F"/>
    <w:rsid w:val="24A1C765"/>
    <w:rsid w:val="24E4ECCA"/>
    <w:rsid w:val="253B577C"/>
    <w:rsid w:val="259938EB"/>
    <w:rsid w:val="26073DAE"/>
    <w:rsid w:val="2614D6CE"/>
    <w:rsid w:val="268BAC50"/>
    <w:rsid w:val="268BAC50"/>
    <w:rsid w:val="26BEE448"/>
    <w:rsid w:val="26CACE24"/>
    <w:rsid w:val="26E4E4AB"/>
    <w:rsid w:val="270D4D8D"/>
    <w:rsid w:val="273D931F"/>
    <w:rsid w:val="277EE702"/>
    <w:rsid w:val="27C9A53A"/>
    <w:rsid w:val="27EDE1D4"/>
    <w:rsid w:val="27F71A19"/>
    <w:rsid w:val="2803455E"/>
    <w:rsid w:val="28118E6E"/>
    <w:rsid w:val="2830F048"/>
    <w:rsid w:val="28369FB8"/>
    <w:rsid w:val="2851C20D"/>
    <w:rsid w:val="2852C76A"/>
    <w:rsid w:val="28595227"/>
    <w:rsid w:val="28679B40"/>
    <w:rsid w:val="28AEE4FD"/>
    <w:rsid w:val="29085E1F"/>
    <w:rsid w:val="2930D13D"/>
    <w:rsid w:val="29DA95AB"/>
    <w:rsid w:val="29F6850A"/>
    <w:rsid w:val="2A38156F"/>
    <w:rsid w:val="2A3CD308"/>
    <w:rsid w:val="2A5FCBB5"/>
    <w:rsid w:val="2A667546"/>
    <w:rsid w:val="2A7EF3E4"/>
    <w:rsid w:val="2ACC924C"/>
    <w:rsid w:val="2AD04CE7"/>
    <w:rsid w:val="2ADEB793"/>
    <w:rsid w:val="2B2041E3"/>
    <w:rsid w:val="2B271E95"/>
    <w:rsid w:val="2B32CE16"/>
    <w:rsid w:val="2B40E66C"/>
    <w:rsid w:val="2B40E66C"/>
    <w:rsid w:val="2B92556B"/>
    <w:rsid w:val="2B92605F"/>
    <w:rsid w:val="2B9ECCED"/>
    <w:rsid w:val="2BCA2ECA"/>
    <w:rsid w:val="2C3D8E3D"/>
    <w:rsid w:val="2C4D7565"/>
    <w:rsid w:val="2C868AA6"/>
    <w:rsid w:val="2C91DD19"/>
    <w:rsid w:val="2CAF125C"/>
    <w:rsid w:val="2CF9E84B"/>
    <w:rsid w:val="2D119DB6"/>
    <w:rsid w:val="2D5B8EE9"/>
    <w:rsid w:val="2DAC50D6"/>
    <w:rsid w:val="2DC2C073"/>
    <w:rsid w:val="2DD3E226"/>
    <w:rsid w:val="2DF5D46A"/>
    <w:rsid w:val="2E1E4942"/>
    <w:rsid w:val="2E312BD5"/>
    <w:rsid w:val="2E506333"/>
    <w:rsid w:val="2E51F3EF"/>
    <w:rsid w:val="2E5C3050"/>
    <w:rsid w:val="2E642E33"/>
    <w:rsid w:val="2E7F6D86"/>
    <w:rsid w:val="2EB440ED"/>
    <w:rsid w:val="2ED341A7"/>
    <w:rsid w:val="2EE76D09"/>
    <w:rsid w:val="2F415341"/>
    <w:rsid w:val="2F89A382"/>
    <w:rsid w:val="2FE47620"/>
    <w:rsid w:val="2FE8698A"/>
    <w:rsid w:val="3003DEF0"/>
    <w:rsid w:val="302C2341"/>
    <w:rsid w:val="304AB9BC"/>
    <w:rsid w:val="3072A8FD"/>
    <w:rsid w:val="3075BE29"/>
    <w:rsid w:val="30A9ACF0"/>
    <w:rsid w:val="31370C86"/>
    <w:rsid w:val="313B2C35"/>
    <w:rsid w:val="315200C2"/>
    <w:rsid w:val="31528BFC"/>
    <w:rsid w:val="319E900E"/>
    <w:rsid w:val="319E900E"/>
    <w:rsid w:val="31C676A6"/>
    <w:rsid w:val="3253A007"/>
    <w:rsid w:val="32CBCD73"/>
    <w:rsid w:val="33342EDD"/>
    <w:rsid w:val="334FE3B5"/>
    <w:rsid w:val="336BAB5B"/>
    <w:rsid w:val="3370C5A4"/>
    <w:rsid w:val="3388928A"/>
    <w:rsid w:val="33A7C7AA"/>
    <w:rsid w:val="33CAD8F1"/>
    <w:rsid w:val="33D00465"/>
    <w:rsid w:val="33D057ED"/>
    <w:rsid w:val="33D07F4D"/>
    <w:rsid w:val="340F29B1"/>
    <w:rsid w:val="34489970"/>
    <w:rsid w:val="34B02BBC"/>
    <w:rsid w:val="34BF5CE2"/>
    <w:rsid w:val="34D1D1B7"/>
    <w:rsid w:val="354DD9BE"/>
    <w:rsid w:val="3564D9CF"/>
    <w:rsid w:val="3564D9CF"/>
    <w:rsid w:val="35815F40"/>
    <w:rsid w:val="358CDCF0"/>
    <w:rsid w:val="358CDCF0"/>
    <w:rsid w:val="35D1FCDB"/>
    <w:rsid w:val="35DD402E"/>
    <w:rsid w:val="35DD402E"/>
    <w:rsid w:val="35FF8584"/>
    <w:rsid w:val="3621C52B"/>
    <w:rsid w:val="36343DC5"/>
    <w:rsid w:val="367B3841"/>
    <w:rsid w:val="36AF72D4"/>
    <w:rsid w:val="36CD095A"/>
    <w:rsid w:val="36DFF035"/>
    <w:rsid w:val="36E7BB1A"/>
    <w:rsid w:val="36E7BB1A"/>
    <w:rsid w:val="3702E442"/>
    <w:rsid w:val="372B862E"/>
    <w:rsid w:val="3745F452"/>
    <w:rsid w:val="37499E4A"/>
    <w:rsid w:val="376D0476"/>
    <w:rsid w:val="37717F5C"/>
    <w:rsid w:val="378B30F0"/>
    <w:rsid w:val="379C237F"/>
    <w:rsid w:val="37BA31ED"/>
    <w:rsid w:val="380C8911"/>
    <w:rsid w:val="38965175"/>
    <w:rsid w:val="38F6B1F7"/>
    <w:rsid w:val="393C7B12"/>
    <w:rsid w:val="393E347A"/>
    <w:rsid w:val="39A0B283"/>
    <w:rsid w:val="39A85E21"/>
    <w:rsid w:val="39AB13CA"/>
    <w:rsid w:val="39CD8D00"/>
    <w:rsid w:val="39DB4375"/>
    <w:rsid w:val="3A799EAC"/>
    <w:rsid w:val="3A7E3D81"/>
    <w:rsid w:val="3A94E666"/>
    <w:rsid w:val="3AB03C4A"/>
    <w:rsid w:val="3AB03C4A"/>
    <w:rsid w:val="3ADDD94E"/>
    <w:rsid w:val="3AF73025"/>
    <w:rsid w:val="3B00E74C"/>
    <w:rsid w:val="3B1036A2"/>
    <w:rsid w:val="3B1036A2"/>
    <w:rsid w:val="3B26E668"/>
    <w:rsid w:val="3B30861A"/>
    <w:rsid w:val="3B5326E6"/>
    <w:rsid w:val="3B851874"/>
    <w:rsid w:val="3BA9A341"/>
    <w:rsid w:val="3BCC18CF"/>
    <w:rsid w:val="3BE66FC0"/>
    <w:rsid w:val="3C19362D"/>
    <w:rsid w:val="3C220064"/>
    <w:rsid w:val="3C220064"/>
    <w:rsid w:val="3C4BB525"/>
    <w:rsid w:val="3C5D2F56"/>
    <w:rsid w:val="3CC181C0"/>
    <w:rsid w:val="3CC98E53"/>
    <w:rsid w:val="3CD5AB7B"/>
    <w:rsid w:val="3CED4B4E"/>
    <w:rsid w:val="3D1661CB"/>
    <w:rsid w:val="3D403CC7"/>
    <w:rsid w:val="3DA4A242"/>
    <w:rsid w:val="3DAD1CAA"/>
    <w:rsid w:val="3DC69C9F"/>
    <w:rsid w:val="3E941CAE"/>
    <w:rsid w:val="3EA6C4F4"/>
    <w:rsid w:val="3F408D6C"/>
    <w:rsid w:val="3F548B19"/>
    <w:rsid w:val="3F94A1E0"/>
    <w:rsid w:val="3FE1C3FB"/>
    <w:rsid w:val="403E5C76"/>
    <w:rsid w:val="404AFF72"/>
    <w:rsid w:val="405821B5"/>
    <w:rsid w:val="40CB1557"/>
    <w:rsid w:val="40DE49FF"/>
    <w:rsid w:val="4113A51D"/>
    <w:rsid w:val="412EC0DD"/>
    <w:rsid w:val="4143007C"/>
    <w:rsid w:val="41567F7A"/>
    <w:rsid w:val="41BD17D8"/>
    <w:rsid w:val="41BF75DA"/>
    <w:rsid w:val="41F4326B"/>
    <w:rsid w:val="41F4326B"/>
    <w:rsid w:val="422C730A"/>
    <w:rsid w:val="425FD3D5"/>
    <w:rsid w:val="428C77E8"/>
    <w:rsid w:val="42B238E9"/>
    <w:rsid w:val="42BDBC8B"/>
    <w:rsid w:val="431BE88D"/>
    <w:rsid w:val="432DB280"/>
    <w:rsid w:val="43556ED4"/>
    <w:rsid w:val="435FB5CE"/>
    <w:rsid w:val="4419AB02"/>
    <w:rsid w:val="443E98D4"/>
    <w:rsid w:val="44D6E944"/>
    <w:rsid w:val="451EDB75"/>
    <w:rsid w:val="455374C0"/>
    <w:rsid w:val="457EDE05"/>
    <w:rsid w:val="458F1546"/>
    <w:rsid w:val="458F1546"/>
    <w:rsid w:val="45B393FF"/>
    <w:rsid w:val="45BEBAFF"/>
    <w:rsid w:val="45E44DCF"/>
    <w:rsid w:val="45F668E3"/>
    <w:rsid w:val="4631B771"/>
    <w:rsid w:val="4631B771"/>
    <w:rsid w:val="463260C8"/>
    <w:rsid w:val="4641DD70"/>
    <w:rsid w:val="464CC993"/>
    <w:rsid w:val="466E2738"/>
    <w:rsid w:val="46867CEE"/>
    <w:rsid w:val="46985190"/>
    <w:rsid w:val="46A2F0D4"/>
    <w:rsid w:val="46A99093"/>
    <w:rsid w:val="46AF33CB"/>
    <w:rsid w:val="46FE5391"/>
    <w:rsid w:val="4711F6F5"/>
    <w:rsid w:val="477F2BBA"/>
    <w:rsid w:val="4789226F"/>
    <w:rsid w:val="47C584CB"/>
    <w:rsid w:val="483C6328"/>
    <w:rsid w:val="483C6328"/>
    <w:rsid w:val="483EA097"/>
    <w:rsid w:val="48634731"/>
    <w:rsid w:val="4869A8B7"/>
    <w:rsid w:val="4885F5BB"/>
    <w:rsid w:val="49062A76"/>
    <w:rsid w:val="4908B10C"/>
    <w:rsid w:val="4916043B"/>
    <w:rsid w:val="492FC24C"/>
    <w:rsid w:val="4932BD41"/>
    <w:rsid w:val="49791124"/>
    <w:rsid w:val="49877142"/>
    <w:rsid w:val="498BE0D5"/>
    <w:rsid w:val="49AB4458"/>
    <w:rsid w:val="4A0EE349"/>
    <w:rsid w:val="4A2F0C74"/>
    <w:rsid w:val="4AA9DEC5"/>
    <w:rsid w:val="4ABC015F"/>
    <w:rsid w:val="4AD3B174"/>
    <w:rsid w:val="4AF47EBE"/>
    <w:rsid w:val="4B060721"/>
    <w:rsid w:val="4B163B54"/>
    <w:rsid w:val="4B506CEE"/>
    <w:rsid w:val="4B66A14E"/>
    <w:rsid w:val="4B7A5BEB"/>
    <w:rsid w:val="4B7C5D80"/>
    <w:rsid w:val="4B9653E9"/>
    <w:rsid w:val="4B9E79D0"/>
    <w:rsid w:val="4BE9F799"/>
    <w:rsid w:val="4BEF171D"/>
    <w:rsid w:val="4BF0D5C9"/>
    <w:rsid w:val="4C00AF6A"/>
    <w:rsid w:val="4C4111D6"/>
    <w:rsid w:val="4C5988A1"/>
    <w:rsid w:val="4CE923F9"/>
    <w:rsid w:val="4CF44E93"/>
    <w:rsid w:val="4CFCA75E"/>
    <w:rsid w:val="4D00B009"/>
    <w:rsid w:val="4D0D7AF4"/>
    <w:rsid w:val="4D1D514E"/>
    <w:rsid w:val="4D3AD8A3"/>
    <w:rsid w:val="4D6EE69F"/>
    <w:rsid w:val="4D7DBEB8"/>
    <w:rsid w:val="4D83D35E"/>
    <w:rsid w:val="4DC638FA"/>
    <w:rsid w:val="4DD2F2BF"/>
    <w:rsid w:val="4DEA51A6"/>
    <w:rsid w:val="4E1A3605"/>
    <w:rsid w:val="4E7C0C30"/>
    <w:rsid w:val="4E7C0C30"/>
    <w:rsid w:val="4ED2F85C"/>
    <w:rsid w:val="4EFB8B1B"/>
    <w:rsid w:val="4F39A34F"/>
    <w:rsid w:val="4F3B8994"/>
    <w:rsid w:val="4F6A1D74"/>
    <w:rsid w:val="4FA39B08"/>
    <w:rsid w:val="4FA6B985"/>
    <w:rsid w:val="50265D0C"/>
    <w:rsid w:val="502D55A7"/>
    <w:rsid w:val="5031B43A"/>
    <w:rsid w:val="5031B43A"/>
    <w:rsid w:val="5042A147"/>
    <w:rsid w:val="5069C6A6"/>
    <w:rsid w:val="5069C6A6"/>
    <w:rsid w:val="508303D6"/>
    <w:rsid w:val="50ADAE28"/>
    <w:rsid w:val="50ADAE28"/>
    <w:rsid w:val="50DB3605"/>
    <w:rsid w:val="50F6E155"/>
    <w:rsid w:val="51141241"/>
    <w:rsid w:val="519D0F98"/>
    <w:rsid w:val="51BDF6A9"/>
    <w:rsid w:val="51ED7DA2"/>
    <w:rsid w:val="5209ED35"/>
    <w:rsid w:val="52208078"/>
    <w:rsid w:val="52299A23"/>
    <w:rsid w:val="52332D00"/>
    <w:rsid w:val="525EB3CE"/>
    <w:rsid w:val="52676CEA"/>
    <w:rsid w:val="526C790A"/>
    <w:rsid w:val="52914446"/>
    <w:rsid w:val="5294B147"/>
    <w:rsid w:val="529862C1"/>
    <w:rsid w:val="52E83B15"/>
    <w:rsid w:val="5308A18D"/>
    <w:rsid w:val="53163D6D"/>
    <w:rsid w:val="532262E5"/>
    <w:rsid w:val="533334B9"/>
    <w:rsid w:val="5339B05C"/>
    <w:rsid w:val="533E47AB"/>
    <w:rsid w:val="5369AC09"/>
    <w:rsid w:val="536E0CA8"/>
    <w:rsid w:val="53A703C2"/>
    <w:rsid w:val="53A703C2"/>
    <w:rsid w:val="53CF45AD"/>
    <w:rsid w:val="542D409E"/>
    <w:rsid w:val="543A1298"/>
    <w:rsid w:val="544E9420"/>
    <w:rsid w:val="546CBB75"/>
    <w:rsid w:val="54737600"/>
    <w:rsid w:val="54930EA3"/>
    <w:rsid w:val="54D39BE5"/>
    <w:rsid w:val="54DA9CDC"/>
    <w:rsid w:val="54ECF461"/>
    <w:rsid w:val="54EEDB06"/>
    <w:rsid w:val="54FEA992"/>
    <w:rsid w:val="55429877"/>
    <w:rsid w:val="5550D011"/>
    <w:rsid w:val="5554F929"/>
    <w:rsid w:val="55AECC32"/>
    <w:rsid w:val="55B77FD7"/>
    <w:rsid w:val="55C865A5"/>
    <w:rsid w:val="560B0063"/>
    <w:rsid w:val="561030EF"/>
    <w:rsid w:val="56260BF6"/>
    <w:rsid w:val="565F853E"/>
    <w:rsid w:val="565F853E"/>
    <w:rsid w:val="56ACDE40"/>
    <w:rsid w:val="56AD8921"/>
    <w:rsid w:val="56F5FE1B"/>
    <w:rsid w:val="571BD6AE"/>
    <w:rsid w:val="5760106B"/>
    <w:rsid w:val="57719C0A"/>
    <w:rsid w:val="5778A0EC"/>
    <w:rsid w:val="578B23E0"/>
    <w:rsid w:val="57900274"/>
    <w:rsid w:val="57AE4078"/>
    <w:rsid w:val="58096AC2"/>
    <w:rsid w:val="580D16F5"/>
    <w:rsid w:val="5831DFBC"/>
    <w:rsid w:val="5854818A"/>
    <w:rsid w:val="58A47076"/>
    <w:rsid w:val="58E49753"/>
    <w:rsid w:val="5910946B"/>
    <w:rsid w:val="59144E3A"/>
    <w:rsid w:val="5935B4DF"/>
    <w:rsid w:val="59373A0C"/>
    <w:rsid w:val="593E2CC7"/>
    <w:rsid w:val="59470227"/>
    <w:rsid w:val="59612392"/>
    <w:rsid w:val="59F384B2"/>
    <w:rsid w:val="5A1EA3E4"/>
    <w:rsid w:val="5A471561"/>
    <w:rsid w:val="5AB041AE"/>
    <w:rsid w:val="5AB6BFDD"/>
    <w:rsid w:val="5B0661A5"/>
    <w:rsid w:val="5B3A5EF4"/>
    <w:rsid w:val="5B5A9C20"/>
    <w:rsid w:val="5B8EF566"/>
    <w:rsid w:val="5BA289EC"/>
    <w:rsid w:val="5BD6CA4A"/>
    <w:rsid w:val="5BDFA50E"/>
    <w:rsid w:val="5C15574C"/>
    <w:rsid w:val="5C4C120F"/>
    <w:rsid w:val="5C73D942"/>
    <w:rsid w:val="5D033A94"/>
    <w:rsid w:val="5D289C9A"/>
    <w:rsid w:val="5D5FC08E"/>
    <w:rsid w:val="5D99F51A"/>
    <w:rsid w:val="5D99F51A"/>
    <w:rsid w:val="5DDD5BAC"/>
    <w:rsid w:val="5E27690A"/>
    <w:rsid w:val="5E51B851"/>
    <w:rsid w:val="5E9B9326"/>
    <w:rsid w:val="5F359E4F"/>
    <w:rsid w:val="5F878E9D"/>
    <w:rsid w:val="5F8A4DDD"/>
    <w:rsid w:val="5F8C4889"/>
    <w:rsid w:val="5F8C4889"/>
    <w:rsid w:val="5F9B9476"/>
    <w:rsid w:val="5FB6F038"/>
    <w:rsid w:val="5FD4DBF7"/>
    <w:rsid w:val="600508D9"/>
    <w:rsid w:val="600508D9"/>
    <w:rsid w:val="6022E88D"/>
    <w:rsid w:val="60529949"/>
    <w:rsid w:val="608C9E82"/>
    <w:rsid w:val="6095D844"/>
    <w:rsid w:val="60E6A35F"/>
    <w:rsid w:val="6100B32C"/>
    <w:rsid w:val="611A6C01"/>
    <w:rsid w:val="615E89E4"/>
    <w:rsid w:val="61733FCC"/>
    <w:rsid w:val="6179D051"/>
    <w:rsid w:val="61DE5000"/>
    <w:rsid w:val="6235461F"/>
    <w:rsid w:val="6240876E"/>
    <w:rsid w:val="627ACCEA"/>
    <w:rsid w:val="6283368E"/>
    <w:rsid w:val="62FA9282"/>
    <w:rsid w:val="631C2603"/>
    <w:rsid w:val="634217F3"/>
    <w:rsid w:val="63785115"/>
    <w:rsid w:val="63A2A408"/>
    <w:rsid w:val="63D72672"/>
    <w:rsid w:val="6408CDEC"/>
    <w:rsid w:val="6421D9C7"/>
    <w:rsid w:val="642C314C"/>
    <w:rsid w:val="646057BF"/>
    <w:rsid w:val="64721C20"/>
    <w:rsid w:val="64A3B835"/>
    <w:rsid w:val="64B4ABF9"/>
    <w:rsid w:val="64D1EEA2"/>
    <w:rsid w:val="64D1EEA2"/>
    <w:rsid w:val="650D2E56"/>
    <w:rsid w:val="6530C190"/>
    <w:rsid w:val="65B0ECA9"/>
    <w:rsid w:val="65B103BD"/>
    <w:rsid w:val="65CC815B"/>
    <w:rsid w:val="65D00DA3"/>
    <w:rsid w:val="6610A189"/>
    <w:rsid w:val="663DDF91"/>
    <w:rsid w:val="667C1704"/>
    <w:rsid w:val="66B0CA6F"/>
    <w:rsid w:val="66F87E78"/>
    <w:rsid w:val="671B338E"/>
    <w:rsid w:val="673DB41C"/>
    <w:rsid w:val="675282BE"/>
    <w:rsid w:val="675A0692"/>
    <w:rsid w:val="67600E3C"/>
    <w:rsid w:val="67E4CDD0"/>
    <w:rsid w:val="680A61C9"/>
    <w:rsid w:val="6827BE24"/>
    <w:rsid w:val="6856D56C"/>
    <w:rsid w:val="685B91D7"/>
    <w:rsid w:val="6884957C"/>
    <w:rsid w:val="6884957C"/>
    <w:rsid w:val="68B43AF8"/>
    <w:rsid w:val="68B43AF8"/>
    <w:rsid w:val="68BD10A8"/>
    <w:rsid w:val="69051172"/>
    <w:rsid w:val="6925F3D7"/>
    <w:rsid w:val="6963D185"/>
    <w:rsid w:val="696E0183"/>
    <w:rsid w:val="696E0183"/>
    <w:rsid w:val="697D6738"/>
    <w:rsid w:val="6981ECD9"/>
    <w:rsid w:val="69A4B5B3"/>
    <w:rsid w:val="6A7D7E0D"/>
    <w:rsid w:val="6AB29926"/>
    <w:rsid w:val="6ABDCA28"/>
    <w:rsid w:val="6ABDCA28"/>
    <w:rsid w:val="6AEC8D4E"/>
    <w:rsid w:val="6B1E6097"/>
    <w:rsid w:val="6B231C0A"/>
    <w:rsid w:val="6B552105"/>
    <w:rsid w:val="6B7DA081"/>
    <w:rsid w:val="6B8CB155"/>
    <w:rsid w:val="6B8CB155"/>
    <w:rsid w:val="6BAA3360"/>
    <w:rsid w:val="6BAF0FEA"/>
    <w:rsid w:val="6BBA65AC"/>
    <w:rsid w:val="6BD46948"/>
    <w:rsid w:val="6BEA3912"/>
    <w:rsid w:val="6BEA3912"/>
    <w:rsid w:val="6BFD8C81"/>
    <w:rsid w:val="6C34B163"/>
    <w:rsid w:val="6C420669"/>
    <w:rsid w:val="6C670E30"/>
    <w:rsid w:val="6C9A96DC"/>
    <w:rsid w:val="6C9D6601"/>
    <w:rsid w:val="6CC99F8F"/>
    <w:rsid w:val="6CD59639"/>
    <w:rsid w:val="6CFDEF9F"/>
    <w:rsid w:val="6D0262EA"/>
    <w:rsid w:val="6D0F6C2B"/>
    <w:rsid w:val="6D16BC5D"/>
    <w:rsid w:val="6D5E7661"/>
    <w:rsid w:val="6D81AA8C"/>
    <w:rsid w:val="6D908C6E"/>
    <w:rsid w:val="6E180572"/>
    <w:rsid w:val="6E180572"/>
    <w:rsid w:val="6E30D889"/>
    <w:rsid w:val="6E3B96B0"/>
    <w:rsid w:val="6E5F34DA"/>
    <w:rsid w:val="6E9763A1"/>
    <w:rsid w:val="6EBB9425"/>
    <w:rsid w:val="6ED7C764"/>
    <w:rsid w:val="6EDDC9E4"/>
    <w:rsid w:val="6F070F40"/>
    <w:rsid w:val="6FB963E7"/>
    <w:rsid w:val="6FF00890"/>
    <w:rsid w:val="6FF14D01"/>
    <w:rsid w:val="706D0538"/>
    <w:rsid w:val="706E9AFC"/>
    <w:rsid w:val="707600F1"/>
    <w:rsid w:val="707600F1"/>
    <w:rsid w:val="70999BDA"/>
    <w:rsid w:val="70C67FAA"/>
    <w:rsid w:val="70CB17B1"/>
    <w:rsid w:val="70F16FE7"/>
    <w:rsid w:val="71122B06"/>
    <w:rsid w:val="7153B6C5"/>
    <w:rsid w:val="716DA86E"/>
    <w:rsid w:val="71803D27"/>
    <w:rsid w:val="7198B877"/>
    <w:rsid w:val="71BADBB6"/>
    <w:rsid w:val="71BB3A75"/>
    <w:rsid w:val="71BB3A75"/>
    <w:rsid w:val="71C9FBC8"/>
    <w:rsid w:val="72019142"/>
    <w:rsid w:val="7237C2D0"/>
    <w:rsid w:val="72405994"/>
    <w:rsid w:val="72C8EB4C"/>
    <w:rsid w:val="7310ED26"/>
    <w:rsid w:val="73A7DA4A"/>
    <w:rsid w:val="73FE206C"/>
    <w:rsid w:val="74D25C56"/>
    <w:rsid w:val="74DF3782"/>
    <w:rsid w:val="74E10D2F"/>
    <w:rsid w:val="74E95569"/>
    <w:rsid w:val="753DEE2A"/>
    <w:rsid w:val="7551D503"/>
    <w:rsid w:val="758D4CA2"/>
    <w:rsid w:val="759B50A4"/>
    <w:rsid w:val="75B3B93A"/>
    <w:rsid w:val="763B0238"/>
    <w:rsid w:val="764EF7CB"/>
    <w:rsid w:val="764EF7CB"/>
    <w:rsid w:val="764F9459"/>
    <w:rsid w:val="7658A7E6"/>
    <w:rsid w:val="76785378"/>
    <w:rsid w:val="7698F854"/>
    <w:rsid w:val="76DC3D9A"/>
    <w:rsid w:val="76EA6586"/>
    <w:rsid w:val="7707994D"/>
    <w:rsid w:val="77188D99"/>
    <w:rsid w:val="772D80EA"/>
    <w:rsid w:val="778BC051"/>
    <w:rsid w:val="77901D6F"/>
    <w:rsid w:val="77DFF645"/>
    <w:rsid w:val="77FED3D2"/>
    <w:rsid w:val="7802BACE"/>
    <w:rsid w:val="784C928B"/>
    <w:rsid w:val="7855C8F5"/>
    <w:rsid w:val="7855C8F5"/>
    <w:rsid w:val="787B7BFC"/>
    <w:rsid w:val="788447D6"/>
    <w:rsid w:val="78A90CAA"/>
    <w:rsid w:val="78B0C373"/>
    <w:rsid w:val="78BC5267"/>
    <w:rsid w:val="7976186D"/>
    <w:rsid w:val="797D1A1D"/>
    <w:rsid w:val="79C0EE2A"/>
    <w:rsid w:val="79CA569E"/>
    <w:rsid w:val="79DB5850"/>
    <w:rsid w:val="7A0B357F"/>
    <w:rsid w:val="7A48AE51"/>
    <w:rsid w:val="7ACF0A4B"/>
    <w:rsid w:val="7B2E601D"/>
    <w:rsid w:val="7B33F643"/>
    <w:rsid w:val="7B6A4868"/>
    <w:rsid w:val="7B6E1482"/>
    <w:rsid w:val="7B77FA1F"/>
    <w:rsid w:val="7BA81DE3"/>
    <w:rsid w:val="7C2C4A67"/>
    <w:rsid w:val="7C7C8489"/>
    <w:rsid w:val="7CC2D06F"/>
    <w:rsid w:val="7CF02679"/>
    <w:rsid w:val="7D016241"/>
    <w:rsid w:val="7D22C84C"/>
    <w:rsid w:val="7D3474AE"/>
    <w:rsid w:val="7D4631C0"/>
    <w:rsid w:val="7D556F7A"/>
    <w:rsid w:val="7D722786"/>
    <w:rsid w:val="7DA5B772"/>
    <w:rsid w:val="7DA5CF18"/>
    <w:rsid w:val="7DB98BC6"/>
    <w:rsid w:val="7DC2065A"/>
    <w:rsid w:val="7E23C145"/>
    <w:rsid w:val="7E3237CD"/>
    <w:rsid w:val="7E4C01C3"/>
    <w:rsid w:val="7E59CBD9"/>
    <w:rsid w:val="7E761950"/>
    <w:rsid w:val="7E9245DF"/>
    <w:rsid w:val="7E965270"/>
    <w:rsid w:val="7E965270"/>
    <w:rsid w:val="7EBE5F24"/>
    <w:rsid w:val="7EC16B29"/>
    <w:rsid w:val="7F4F0ED0"/>
    <w:rsid w:val="7F4F0ED0"/>
    <w:rsid w:val="7F7AE71C"/>
    <w:rsid w:val="7FB14D9B"/>
    <w:rsid w:val="7FB69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D3F4B"/>
  <w15:chartTrackingRefBased/>
  <w15:docId w15:val="{3A648ACD-C115-48AF-8461-584BAF61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5B4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517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A517CB"/>
  </w:style>
  <w:style w:type="paragraph" w:styleId="Footer">
    <w:name w:val="footer"/>
    <w:basedOn w:val="Normal"/>
    <w:link w:val="FooterChar"/>
    <w:uiPriority w:val="99"/>
    <w:unhideWhenUsed/>
    <w:rsid w:val="00A517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A517CB"/>
  </w:style>
  <w:style w:type="table" w:styleId="TableGrid">
    <w:name w:val="Table Grid"/>
    <w:basedOn w:val="TableNormal"/>
    <w:uiPriority w:val="39"/>
    <w:rsid w:val="00A517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A517CB"/>
    <w:pPr>
      <w:widowControl w:val="0"/>
      <w:autoSpaceDE w:val="0"/>
      <w:autoSpaceDN w:val="0"/>
      <w:spacing w:after="0" w:line="240" w:lineRule="auto"/>
      <w:ind w:left="4"/>
    </w:pPr>
    <w:rPr>
      <w:rFonts w:ascii="Calibri" w:hAnsi="Calibri" w:eastAsia="Calibri" w:cs="Calibri"/>
      <w:kern w:val="0"/>
      <w14:ligatures w14:val="none"/>
    </w:rPr>
  </w:style>
  <w:style w:type="paragraph" w:styleId="Default" w:customStyle="1">
    <w:name w:val="Default"/>
    <w:rsid w:val="00E01CF3"/>
    <w:pPr>
      <w:autoSpaceDE w:val="0"/>
      <w:autoSpaceDN w:val="0"/>
      <w:adjustRightInd w:val="0"/>
      <w:spacing w:after="0" w:line="240" w:lineRule="auto"/>
    </w:pPr>
    <w:rPr>
      <w:rFonts w:ascii="Calibri" w:hAnsi="Calibri" w:cs="Calibri"/>
      <w:color w:val="000000"/>
      <w:kern w:val="0"/>
      <w:sz w:val="24"/>
      <w:szCs w:val="24"/>
    </w:rPr>
  </w:style>
  <w:style w:type="paragraph" w:styleId="NoSpacing">
    <w:name w:val="No Spacing"/>
    <w:uiPriority w:val="1"/>
    <w:qFormat/>
    <w:rsid w:val="00BC3DA6"/>
    <w:pPr>
      <w:spacing w:after="0" w:line="240" w:lineRule="auto"/>
    </w:pPr>
    <w:rPr>
      <w:kern w:val="0"/>
      <w:sz w:val="24"/>
      <w:szCs w:val="24"/>
      <w:lang w:val="en-CA"/>
      <w14:ligatures w14:val="none"/>
    </w:rPr>
  </w:style>
  <w:style w:type="character" w:styleId="pslongeditbox" w:customStyle="1">
    <w:name w:val="pslongeditbox"/>
    <w:basedOn w:val="DefaultParagraphFont"/>
    <w:rsid w:val="002D1DB7"/>
  </w:style>
  <w:style w:type="character" w:styleId="Hyperlink">
    <w:uiPriority w:val="99"/>
    <w:name w:val="Hyperlink"/>
    <w:basedOn w:val="DefaultParagraphFont"/>
    <w:unhideWhenUsed/>
    <w:rsid w:val="13EE010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7596">
      <w:bodyDiv w:val="1"/>
      <w:marLeft w:val="0"/>
      <w:marRight w:val="0"/>
      <w:marTop w:val="0"/>
      <w:marBottom w:val="0"/>
      <w:divBdr>
        <w:top w:val="none" w:sz="0" w:space="0" w:color="auto"/>
        <w:left w:val="none" w:sz="0" w:space="0" w:color="auto"/>
        <w:bottom w:val="none" w:sz="0" w:space="0" w:color="auto"/>
        <w:right w:val="none" w:sz="0" w:space="0" w:color="auto"/>
      </w:divBdr>
      <w:divsChild>
        <w:div w:id="1958488849">
          <w:marLeft w:val="0"/>
          <w:marRight w:val="0"/>
          <w:marTop w:val="0"/>
          <w:marBottom w:val="0"/>
          <w:divBdr>
            <w:top w:val="none" w:sz="0" w:space="0" w:color="auto"/>
            <w:left w:val="none" w:sz="0" w:space="0" w:color="auto"/>
            <w:bottom w:val="none" w:sz="0" w:space="0" w:color="auto"/>
            <w:right w:val="none" w:sz="0" w:space="0" w:color="auto"/>
          </w:divBdr>
          <w:divsChild>
            <w:div w:id="754521806">
              <w:marLeft w:val="0"/>
              <w:marRight w:val="0"/>
              <w:marTop w:val="0"/>
              <w:marBottom w:val="0"/>
              <w:divBdr>
                <w:top w:val="none" w:sz="0" w:space="0" w:color="auto"/>
                <w:left w:val="none" w:sz="0" w:space="0" w:color="auto"/>
                <w:bottom w:val="none" w:sz="0" w:space="0" w:color="auto"/>
                <w:right w:val="none" w:sz="0" w:space="0" w:color="auto"/>
              </w:divBdr>
            </w:div>
          </w:divsChild>
        </w:div>
        <w:div w:id="615990876">
          <w:marLeft w:val="0"/>
          <w:marRight w:val="0"/>
          <w:marTop w:val="0"/>
          <w:marBottom w:val="0"/>
          <w:divBdr>
            <w:top w:val="none" w:sz="0" w:space="0" w:color="auto"/>
            <w:left w:val="none" w:sz="0" w:space="0" w:color="auto"/>
            <w:bottom w:val="none" w:sz="0" w:space="0" w:color="auto"/>
            <w:right w:val="none" w:sz="0" w:space="0" w:color="auto"/>
          </w:divBdr>
        </w:div>
      </w:divsChild>
    </w:div>
    <w:div w:id="143544479">
      <w:bodyDiv w:val="1"/>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0"/>
          <w:divBdr>
            <w:top w:val="none" w:sz="0" w:space="0" w:color="auto"/>
            <w:left w:val="none" w:sz="0" w:space="0" w:color="auto"/>
            <w:bottom w:val="none" w:sz="0" w:space="0" w:color="auto"/>
            <w:right w:val="none" w:sz="0" w:space="0" w:color="auto"/>
          </w:divBdr>
        </w:div>
      </w:divsChild>
    </w:div>
    <w:div w:id="259678325">
      <w:bodyDiv w:val="1"/>
      <w:marLeft w:val="0"/>
      <w:marRight w:val="0"/>
      <w:marTop w:val="0"/>
      <w:marBottom w:val="0"/>
      <w:divBdr>
        <w:top w:val="none" w:sz="0" w:space="0" w:color="auto"/>
        <w:left w:val="none" w:sz="0" w:space="0" w:color="auto"/>
        <w:bottom w:val="none" w:sz="0" w:space="0" w:color="auto"/>
        <w:right w:val="none" w:sz="0" w:space="0" w:color="auto"/>
      </w:divBdr>
      <w:divsChild>
        <w:div w:id="253636684">
          <w:marLeft w:val="0"/>
          <w:marRight w:val="0"/>
          <w:marTop w:val="0"/>
          <w:marBottom w:val="0"/>
          <w:divBdr>
            <w:top w:val="none" w:sz="0" w:space="0" w:color="auto"/>
            <w:left w:val="none" w:sz="0" w:space="0" w:color="auto"/>
            <w:bottom w:val="none" w:sz="0" w:space="0" w:color="auto"/>
            <w:right w:val="none" w:sz="0" w:space="0" w:color="auto"/>
          </w:divBdr>
          <w:divsChild>
            <w:div w:id="1560701433">
              <w:marLeft w:val="0"/>
              <w:marRight w:val="0"/>
              <w:marTop w:val="0"/>
              <w:marBottom w:val="0"/>
              <w:divBdr>
                <w:top w:val="none" w:sz="0" w:space="0" w:color="auto"/>
                <w:left w:val="none" w:sz="0" w:space="0" w:color="auto"/>
                <w:bottom w:val="none" w:sz="0" w:space="0" w:color="auto"/>
                <w:right w:val="none" w:sz="0" w:space="0" w:color="auto"/>
              </w:divBdr>
            </w:div>
          </w:divsChild>
        </w:div>
        <w:div w:id="1630817641">
          <w:marLeft w:val="0"/>
          <w:marRight w:val="0"/>
          <w:marTop w:val="0"/>
          <w:marBottom w:val="0"/>
          <w:divBdr>
            <w:top w:val="none" w:sz="0" w:space="0" w:color="auto"/>
            <w:left w:val="none" w:sz="0" w:space="0" w:color="auto"/>
            <w:bottom w:val="none" w:sz="0" w:space="0" w:color="auto"/>
            <w:right w:val="none" w:sz="0" w:space="0" w:color="auto"/>
          </w:divBdr>
        </w:div>
      </w:divsChild>
    </w:div>
    <w:div w:id="302008731">
      <w:bodyDiv w:val="1"/>
      <w:marLeft w:val="0"/>
      <w:marRight w:val="0"/>
      <w:marTop w:val="0"/>
      <w:marBottom w:val="0"/>
      <w:divBdr>
        <w:top w:val="none" w:sz="0" w:space="0" w:color="auto"/>
        <w:left w:val="none" w:sz="0" w:space="0" w:color="auto"/>
        <w:bottom w:val="none" w:sz="0" w:space="0" w:color="auto"/>
        <w:right w:val="none" w:sz="0" w:space="0" w:color="auto"/>
      </w:divBdr>
      <w:divsChild>
        <w:div w:id="267010161">
          <w:marLeft w:val="0"/>
          <w:marRight w:val="0"/>
          <w:marTop w:val="0"/>
          <w:marBottom w:val="0"/>
          <w:divBdr>
            <w:top w:val="none" w:sz="0" w:space="0" w:color="auto"/>
            <w:left w:val="none" w:sz="0" w:space="0" w:color="auto"/>
            <w:bottom w:val="none" w:sz="0" w:space="0" w:color="auto"/>
            <w:right w:val="none" w:sz="0" w:space="0" w:color="auto"/>
          </w:divBdr>
          <w:divsChild>
            <w:div w:id="900872256">
              <w:marLeft w:val="0"/>
              <w:marRight w:val="0"/>
              <w:marTop w:val="0"/>
              <w:marBottom w:val="0"/>
              <w:divBdr>
                <w:top w:val="none" w:sz="0" w:space="0" w:color="auto"/>
                <w:left w:val="none" w:sz="0" w:space="0" w:color="auto"/>
                <w:bottom w:val="none" w:sz="0" w:space="0" w:color="auto"/>
                <w:right w:val="none" w:sz="0" w:space="0" w:color="auto"/>
              </w:divBdr>
            </w:div>
          </w:divsChild>
        </w:div>
        <w:div w:id="1086533067">
          <w:marLeft w:val="0"/>
          <w:marRight w:val="0"/>
          <w:marTop w:val="0"/>
          <w:marBottom w:val="0"/>
          <w:divBdr>
            <w:top w:val="none" w:sz="0" w:space="0" w:color="auto"/>
            <w:left w:val="none" w:sz="0" w:space="0" w:color="auto"/>
            <w:bottom w:val="none" w:sz="0" w:space="0" w:color="auto"/>
            <w:right w:val="none" w:sz="0" w:space="0" w:color="auto"/>
          </w:divBdr>
        </w:div>
      </w:divsChild>
    </w:div>
    <w:div w:id="365102159">
      <w:bodyDiv w:val="1"/>
      <w:marLeft w:val="0"/>
      <w:marRight w:val="0"/>
      <w:marTop w:val="0"/>
      <w:marBottom w:val="0"/>
      <w:divBdr>
        <w:top w:val="none" w:sz="0" w:space="0" w:color="auto"/>
        <w:left w:val="none" w:sz="0" w:space="0" w:color="auto"/>
        <w:bottom w:val="none" w:sz="0" w:space="0" w:color="auto"/>
        <w:right w:val="none" w:sz="0" w:space="0" w:color="auto"/>
      </w:divBdr>
      <w:divsChild>
        <w:div w:id="1002973403">
          <w:marLeft w:val="0"/>
          <w:marRight w:val="0"/>
          <w:marTop w:val="0"/>
          <w:marBottom w:val="0"/>
          <w:divBdr>
            <w:top w:val="none" w:sz="0" w:space="0" w:color="auto"/>
            <w:left w:val="none" w:sz="0" w:space="0" w:color="auto"/>
            <w:bottom w:val="none" w:sz="0" w:space="0" w:color="auto"/>
            <w:right w:val="none" w:sz="0" w:space="0" w:color="auto"/>
          </w:divBdr>
          <w:divsChild>
            <w:div w:id="1862671057">
              <w:marLeft w:val="0"/>
              <w:marRight w:val="0"/>
              <w:marTop w:val="0"/>
              <w:marBottom w:val="0"/>
              <w:divBdr>
                <w:top w:val="none" w:sz="0" w:space="0" w:color="auto"/>
                <w:left w:val="none" w:sz="0" w:space="0" w:color="auto"/>
                <w:bottom w:val="none" w:sz="0" w:space="0" w:color="auto"/>
                <w:right w:val="none" w:sz="0" w:space="0" w:color="auto"/>
              </w:divBdr>
            </w:div>
          </w:divsChild>
        </w:div>
        <w:div w:id="999692162">
          <w:marLeft w:val="0"/>
          <w:marRight w:val="0"/>
          <w:marTop w:val="0"/>
          <w:marBottom w:val="0"/>
          <w:divBdr>
            <w:top w:val="none" w:sz="0" w:space="0" w:color="auto"/>
            <w:left w:val="none" w:sz="0" w:space="0" w:color="auto"/>
            <w:bottom w:val="none" w:sz="0" w:space="0" w:color="auto"/>
            <w:right w:val="none" w:sz="0" w:space="0" w:color="auto"/>
          </w:divBdr>
        </w:div>
      </w:divsChild>
    </w:div>
    <w:div w:id="568003521">
      <w:bodyDiv w:val="1"/>
      <w:marLeft w:val="0"/>
      <w:marRight w:val="0"/>
      <w:marTop w:val="0"/>
      <w:marBottom w:val="0"/>
      <w:divBdr>
        <w:top w:val="none" w:sz="0" w:space="0" w:color="auto"/>
        <w:left w:val="none" w:sz="0" w:space="0" w:color="auto"/>
        <w:bottom w:val="none" w:sz="0" w:space="0" w:color="auto"/>
        <w:right w:val="none" w:sz="0" w:space="0" w:color="auto"/>
      </w:divBdr>
      <w:divsChild>
        <w:div w:id="301354896">
          <w:marLeft w:val="0"/>
          <w:marRight w:val="0"/>
          <w:marTop w:val="0"/>
          <w:marBottom w:val="0"/>
          <w:divBdr>
            <w:top w:val="none" w:sz="0" w:space="0" w:color="auto"/>
            <w:left w:val="none" w:sz="0" w:space="0" w:color="auto"/>
            <w:bottom w:val="none" w:sz="0" w:space="0" w:color="auto"/>
            <w:right w:val="none" w:sz="0" w:space="0" w:color="auto"/>
          </w:divBdr>
        </w:div>
      </w:divsChild>
    </w:div>
    <w:div w:id="591010913">
      <w:bodyDiv w:val="1"/>
      <w:marLeft w:val="0"/>
      <w:marRight w:val="0"/>
      <w:marTop w:val="0"/>
      <w:marBottom w:val="0"/>
      <w:divBdr>
        <w:top w:val="none" w:sz="0" w:space="0" w:color="auto"/>
        <w:left w:val="none" w:sz="0" w:space="0" w:color="auto"/>
        <w:bottom w:val="none" w:sz="0" w:space="0" w:color="auto"/>
        <w:right w:val="none" w:sz="0" w:space="0" w:color="auto"/>
      </w:divBdr>
      <w:divsChild>
        <w:div w:id="352531920">
          <w:marLeft w:val="0"/>
          <w:marRight w:val="0"/>
          <w:marTop w:val="0"/>
          <w:marBottom w:val="0"/>
          <w:divBdr>
            <w:top w:val="none" w:sz="0" w:space="0" w:color="auto"/>
            <w:left w:val="none" w:sz="0" w:space="0" w:color="auto"/>
            <w:bottom w:val="none" w:sz="0" w:space="0" w:color="auto"/>
            <w:right w:val="none" w:sz="0" w:space="0" w:color="auto"/>
          </w:divBdr>
        </w:div>
      </w:divsChild>
    </w:div>
    <w:div w:id="699553836">
      <w:bodyDiv w:val="1"/>
      <w:marLeft w:val="0"/>
      <w:marRight w:val="0"/>
      <w:marTop w:val="0"/>
      <w:marBottom w:val="0"/>
      <w:divBdr>
        <w:top w:val="none" w:sz="0" w:space="0" w:color="auto"/>
        <w:left w:val="none" w:sz="0" w:space="0" w:color="auto"/>
        <w:bottom w:val="none" w:sz="0" w:space="0" w:color="auto"/>
        <w:right w:val="none" w:sz="0" w:space="0" w:color="auto"/>
      </w:divBdr>
      <w:divsChild>
        <w:div w:id="918246938">
          <w:marLeft w:val="0"/>
          <w:marRight w:val="0"/>
          <w:marTop w:val="0"/>
          <w:marBottom w:val="0"/>
          <w:divBdr>
            <w:top w:val="none" w:sz="0" w:space="0" w:color="auto"/>
            <w:left w:val="none" w:sz="0" w:space="0" w:color="auto"/>
            <w:bottom w:val="none" w:sz="0" w:space="0" w:color="auto"/>
            <w:right w:val="none" w:sz="0" w:space="0" w:color="auto"/>
          </w:divBdr>
        </w:div>
      </w:divsChild>
    </w:div>
    <w:div w:id="829180779">
      <w:bodyDiv w:val="1"/>
      <w:marLeft w:val="0"/>
      <w:marRight w:val="0"/>
      <w:marTop w:val="0"/>
      <w:marBottom w:val="0"/>
      <w:divBdr>
        <w:top w:val="none" w:sz="0" w:space="0" w:color="auto"/>
        <w:left w:val="none" w:sz="0" w:space="0" w:color="auto"/>
        <w:bottom w:val="none" w:sz="0" w:space="0" w:color="auto"/>
        <w:right w:val="none" w:sz="0" w:space="0" w:color="auto"/>
      </w:divBdr>
      <w:divsChild>
        <w:div w:id="432869654">
          <w:marLeft w:val="0"/>
          <w:marRight w:val="0"/>
          <w:marTop w:val="0"/>
          <w:marBottom w:val="0"/>
          <w:divBdr>
            <w:top w:val="none" w:sz="0" w:space="0" w:color="auto"/>
            <w:left w:val="none" w:sz="0" w:space="0" w:color="auto"/>
            <w:bottom w:val="none" w:sz="0" w:space="0" w:color="auto"/>
            <w:right w:val="none" w:sz="0" w:space="0" w:color="auto"/>
          </w:divBdr>
        </w:div>
      </w:divsChild>
    </w:div>
    <w:div w:id="1024944166">
      <w:bodyDiv w:val="1"/>
      <w:marLeft w:val="0"/>
      <w:marRight w:val="0"/>
      <w:marTop w:val="0"/>
      <w:marBottom w:val="0"/>
      <w:divBdr>
        <w:top w:val="none" w:sz="0" w:space="0" w:color="auto"/>
        <w:left w:val="none" w:sz="0" w:space="0" w:color="auto"/>
        <w:bottom w:val="none" w:sz="0" w:space="0" w:color="auto"/>
        <w:right w:val="none" w:sz="0" w:space="0" w:color="auto"/>
      </w:divBdr>
      <w:divsChild>
        <w:div w:id="377515948">
          <w:marLeft w:val="0"/>
          <w:marRight w:val="0"/>
          <w:marTop w:val="0"/>
          <w:marBottom w:val="0"/>
          <w:divBdr>
            <w:top w:val="none" w:sz="0" w:space="0" w:color="auto"/>
            <w:left w:val="none" w:sz="0" w:space="0" w:color="auto"/>
            <w:bottom w:val="none" w:sz="0" w:space="0" w:color="auto"/>
            <w:right w:val="none" w:sz="0" w:space="0" w:color="auto"/>
          </w:divBdr>
        </w:div>
      </w:divsChild>
    </w:div>
    <w:div w:id="1038312155">
      <w:bodyDiv w:val="1"/>
      <w:marLeft w:val="0"/>
      <w:marRight w:val="0"/>
      <w:marTop w:val="0"/>
      <w:marBottom w:val="0"/>
      <w:divBdr>
        <w:top w:val="none" w:sz="0" w:space="0" w:color="auto"/>
        <w:left w:val="none" w:sz="0" w:space="0" w:color="auto"/>
        <w:bottom w:val="none" w:sz="0" w:space="0" w:color="auto"/>
        <w:right w:val="none" w:sz="0" w:space="0" w:color="auto"/>
      </w:divBdr>
      <w:divsChild>
        <w:div w:id="585920419">
          <w:marLeft w:val="0"/>
          <w:marRight w:val="0"/>
          <w:marTop w:val="0"/>
          <w:marBottom w:val="0"/>
          <w:divBdr>
            <w:top w:val="none" w:sz="0" w:space="0" w:color="auto"/>
            <w:left w:val="none" w:sz="0" w:space="0" w:color="auto"/>
            <w:bottom w:val="none" w:sz="0" w:space="0" w:color="auto"/>
            <w:right w:val="none" w:sz="0" w:space="0" w:color="auto"/>
          </w:divBdr>
        </w:div>
      </w:divsChild>
    </w:div>
    <w:div w:id="1067848761">
      <w:bodyDiv w:val="1"/>
      <w:marLeft w:val="0"/>
      <w:marRight w:val="0"/>
      <w:marTop w:val="0"/>
      <w:marBottom w:val="0"/>
      <w:divBdr>
        <w:top w:val="none" w:sz="0" w:space="0" w:color="auto"/>
        <w:left w:val="none" w:sz="0" w:space="0" w:color="auto"/>
        <w:bottom w:val="none" w:sz="0" w:space="0" w:color="auto"/>
        <w:right w:val="none" w:sz="0" w:space="0" w:color="auto"/>
      </w:divBdr>
      <w:divsChild>
        <w:div w:id="262301425">
          <w:marLeft w:val="0"/>
          <w:marRight w:val="0"/>
          <w:marTop w:val="0"/>
          <w:marBottom w:val="0"/>
          <w:divBdr>
            <w:top w:val="none" w:sz="0" w:space="0" w:color="auto"/>
            <w:left w:val="none" w:sz="0" w:space="0" w:color="auto"/>
            <w:bottom w:val="none" w:sz="0" w:space="0" w:color="auto"/>
            <w:right w:val="none" w:sz="0" w:space="0" w:color="auto"/>
          </w:divBdr>
        </w:div>
      </w:divsChild>
    </w:div>
    <w:div w:id="1130241589">
      <w:bodyDiv w:val="1"/>
      <w:marLeft w:val="0"/>
      <w:marRight w:val="0"/>
      <w:marTop w:val="0"/>
      <w:marBottom w:val="0"/>
      <w:divBdr>
        <w:top w:val="none" w:sz="0" w:space="0" w:color="auto"/>
        <w:left w:val="none" w:sz="0" w:space="0" w:color="auto"/>
        <w:bottom w:val="none" w:sz="0" w:space="0" w:color="auto"/>
        <w:right w:val="none" w:sz="0" w:space="0" w:color="auto"/>
      </w:divBdr>
      <w:divsChild>
        <w:div w:id="2018337894">
          <w:marLeft w:val="0"/>
          <w:marRight w:val="0"/>
          <w:marTop w:val="0"/>
          <w:marBottom w:val="0"/>
          <w:divBdr>
            <w:top w:val="none" w:sz="0" w:space="0" w:color="auto"/>
            <w:left w:val="none" w:sz="0" w:space="0" w:color="auto"/>
            <w:bottom w:val="none" w:sz="0" w:space="0" w:color="auto"/>
            <w:right w:val="none" w:sz="0" w:space="0" w:color="auto"/>
          </w:divBdr>
        </w:div>
      </w:divsChild>
    </w:div>
    <w:div w:id="1168834787">
      <w:bodyDiv w:val="1"/>
      <w:marLeft w:val="0"/>
      <w:marRight w:val="0"/>
      <w:marTop w:val="0"/>
      <w:marBottom w:val="0"/>
      <w:divBdr>
        <w:top w:val="none" w:sz="0" w:space="0" w:color="auto"/>
        <w:left w:val="none" w:sz="0" w:space="0" w:color="auto"/>
        <w:bottom w:val="none" w:sz="0" w:space="0" w:color="auto"/>
        <w:right w:val="none" w:sz="0" w:space="0" w:color="auto"/>
      </w:divBdr>
      <w:divsChild>
        <w:div w:id="771438497">
          <w:marLeft w:val="0"/>
          <w:marRight w:val="0"/>
          <w:marTop w:val="0"/>
          <w:marBottom w:val="0"/>
          <w:divBdr>
            <w:top w:val="none" w:sz="0" w:space="0" w:color="auto"/>
            <w:left w:val="none" w:sz="0" w:space="0" w:color="auto"/>
            <w:bottom w:val="none" w:sz="0" w:space="0" w:color="auto"/>
            <w:right w:val="none" w:sz="0" w:space="0" w:color="auto"/>
          </w:divBdr>
        </w:div>
      </w:divsChild>
    </w:div>
    <w:div w:id="1237011241">
      <w:bodyDiv w:val="1"/>
      <w:marLeft w:val="0"/>
      <w:marRight w:val="0"/>
      <w:marTop w:val="0"/>
      <w:marBottom w:val="0"/>
      <w:divBdr>
        <w:top w:val="none" w:sz="0" w:space="0" w:color="auto"/>
        <w:left w:val="none" w:sz="0" w:space="0" w:color="auto"/>
        <w:bottom w:val="none" w:sz="0" w:space="0" w:color="auto"/>
        <w:right w:val="none" w:sz="0" w:space="0" w:color="auto"/>
      </w:divBdr>
      <w:divsChild>
        <w:div w:id="471488968">
          <w:marLeft w:val="0"/>
          <w:marRight w:val="0"/>
          <w:marTop w:val="0"/>
          <w:marBottom w:val="0"/>
          <w:divBdr>
            <w:top w:val="none" w:sz="0" w:space="0" w:color="auto"/>
            <w:left w:val="none" w:sz="0" w:space="0" w:color="auto"/>
            <w:bottom w:val="none" w:sz="0" w:space="0" w:color="auto"/>
            <w:right w:val="none" w:sz="0" w:space="0" w:color="auto"/>
          </w:divBdr>
          <w:divsChild>
            <w:div w:id="2017876011">
              <w:marLeft w:val="0"/>
              <w:marRight w:val="0"/>
              <w:marTop w:val="0"/>
              <w:marBottom w:val="0"/>
              <w:divBdr>
                <w:top w:val="none" w:sz="0" w:space="0" w:color="auto"/>
                <w:left w:val="none" w:sz="0" w:space="0" w:color="auto"/>
                <w:bottom w:val="none" w:sz="0" w:space="0" w:color="auto"/>
                <w:right w:val="none" w:sz="0" w:space="0" w:color="auto"/>
              </w:divBdr>
            </w:div>
          </w:divsChild>
        </w:div>
        <w:div w:id="1190408002">
          <w:marLeft w:val="0"/>
          <w:marRight w:val="0"/>
          <w:marTop w:val="0"/>
          <w:marBottom w:val="0"/>
          <w:divBdr>
            <w:top w:val="none" w:sz="0" w:space="0" w:color="auto"/>
            <w:left w:val="none" w:sz="0" w:space="0" w:color="auto"/>
            <w:bottom w:val="none" w:sz="0" w:space="0" w:color="auto"/>
            <w:right w:val="none" w:sz="0" w:space="0" w:color="auto"/>
          </w:divBdr>
        </w:div>
      </w:divsChild>
    </w:div>
    <w:div w:id="1249850881">
      <w:bodyDiv w:val="1"/>
      <w:marLeft w:val="0"/>
      <w:marRight w:val="0"/>
      <w:marTop w:val="0"/>
      <w:marBottom w:val="0"/>
      <w:divBdr>
        <w:top w:val="none" w:sz="0" w:space="0" w:color="auto"/>
        <w:left w:val="none" w:sz="0" w:space="0" w:color="auto"/>
        <w:bottom w:val="none" w:sz="0" w:space="0" w:color="auto"/>
        <w:right w:val="none" w:sz="0" w:space="0" w:color="auto"/>
      </w:divBdr>
      <w:divsChild>
        <w:div w:id="14774649">
          <w:marLeft w:val="0"/>
          <w:marRight w:val="0"/>
          <w:marTop w:val="0"/>
          <w:marBottom w:val="0"/>
          <w:divBdr>
            <w:top w:val="none" w:sz="0" w:space="0" w:color="auto"/>
            <w:left w:val="none" w:sz="0" w:space="0" w:color="auto"/>
            <w:bottom w:val="none" w:sz="0" w:space="0" w:color="auto"/>
            <w:right w:val="none" w:sz="0" w:space="0" w:color="auto"/>
          </w:divBdr>
        </w:div>
      </w:divsChild>
    </w:div>
    <w:div w:id="1369646033">
      <w:bodyDiv w:val="1"/>
      <w:marLeft w:val="0"/>
      <w:marRight w:val="0"/>
      <w:marTop w:val="0"/>
      <w:marBottom w:val="0"/>
      <w:divBdr>
        <w:top w:val="none" w:sz="0" w:space="0" w:color="auto"/>
        <w:left w:val="none" w:sz="0" w:space="0" w:color="auto"/>
        <w:bottom w:val="none" w:sz="0" w:space="0" w:color="auto"/>
        <w:right w:val="none" w:sz="0" w:space="0" w:color="auto"/>
      </w:divBdr>
      <w:divsChild>
        <w:div w:id="1483426496">
          <w:marLeft w:val="0"/>
          <w:marRight w:val="0"/>
          <w:marTop w:val="0"/>
          <w:marBottom w:val="0"/>
          <w:divBdr>
            <w:top w:val="none" w:sz="0" w:space="0" w:color="auto"/>
            <w:left w:val="none" w:sz="0" w:space="0" w:color="auto"/>
            <w:bottom w:val="none" w:sz="0" w:space="0" w:color="auto"/>
            <w:right w:val="none" w:sz="0" w:space="0" w:color="auto"/>
          </w:divBdr>
        </w:div>
      </w:divsChild>
    </w:div>
    <w:div w:id="1489978309">
      <w:bodyDiv w:val="1"/>
      <w:marLeft w:val="0"/>
      <w:marRight w:val="0"/>
      <w:marTop w:val="0"/>
      <w:marBottom w:val="0"/>
      <w:divBdr>
        <w:top w:val="none" w:sz="0" w:space="0" w:color="auto"/>
        <w:left w:val="none" w:sz="0" w:space="0" w:color="auto"/>
        <w:bottom w:val="none" w:sz="0" w:space="0" w:color="auto"/>
        <w:right w:val="none" w:sz="0" w:space="0" w:color="auto"/>
      </w:divBdr>
      <w:divsChild>
        <w:div w:id="1137407973">
          <w:marLeft w:val="0"/>
          <w:marRight w:val="0"/>
          <w:marTop w:val="0"/>
          <w:marBottom w:val="0"/>
          <w:divBdr>
            <w:top w:val="none" w:sz="0" w:space="0" w:color="auto"/>
            <w:left w:val="none" w:sz="0" w:space="0" w:color="auto"/>
            <w:bottom w:val="none" w:sz="0" w:space="0" w:color="auto"/>
            <w:right w:val="none" w:sz="0" w:space="0" w:color="auto"/>
          </w:divBdr>
          <w:divsChild>
            <w:div w:id="1754231434">
              <w:marLeft w:val="0"/>
              <w:marRight w:val="0"/>
              <w:marTop w:val="0"/>
              <w:marBottom w:val="0"/>
              <w:divBdr>
                <w:top w:val="none" w:sz="0" w:space="0" w:color="auto"/>
                <w:left w:val="none" w:sz="0" w:space="0" w:color="auto"/>
                <w:bottom w:val="none" w:sz="0" w:space="0" w:color="auto"/>
                <w:right w:val="none" w:sz="0" w:space="0" w:color="auto"/>
              </w:divBdr>
            </w:div>
          </w:divsChild>
        </w:div>
        <w:div w:id="1682655961">
          <w:marLeft w:val="0"/>
          <w:marRight w:val="0"/>
          <w:marTop w:val="0"/>
          <w:marBottom w:val="0"/>
          <w:divBdr>
            <w:top w:val="none" w:sz="0" w:space="0" w:color="auto"/>
            <w:left w:val="none" w:sz="0" w:space="0" w:color="auto"/>
            <w:bottom w:val="none" w:sz="0" w:space="0" w:color="auto"/>
            <w:right w:val="none" w:sz="0" w:space="0" w:color="auto"/>
          </w:divBdr>
        </w:div>
      </w:divsChild>
    </w:div>
    <w:div w:id="1515220886">
      <w:bodyDiv w:val="1"/>
      <w:marLeft w:val="0"/>
      <w:marRight w:val="0"/>
      <w:marTop w:val="0"/>
      <w:marBottom w:val="0"/>
      <w:divBdr>
        <w:top w:val="none" w:sz="0" w:space="0" w:color="auto"/>
        <w:left w:val="none" w:sz="0" w:space="0" w:color="auto"/>
        <w:bottom w:val="none" w:sz="0" w:space="0" w:color="auto"/>
        <w:right w:val="none" w:sz="0" w:space="0" w:color="auto"/>
      </w:divBdr>
      <w:divsChild>
        <w:div w:id="1373505539">
          <w:marLeft w:val="0"/>
          <w:marRight w:val="0"/>
          <w:marTop w:val="0"/>
          <w:marBottom w:val="0"/>
          <w:divBdr>
            <w:top w:val="none" w:sz="0" w:space="0" w:color="auto"/>
            <w:left w:val="none" w:sz="0" w:space="0" w:color="auto"/>
            <w:bottom w:val="none" w:sz="0" w:space="0" w:color="auto"/>
            <w:right w:val="none" w:sz="0" w:space="0" w:color="auto"/>
          </w:divBdr>
        </w:div>
      </w:divsChild>
    </w:div>
    <w:div w:id="1616909483">
      <w:bodyDiv w:val="1"/>
      <w:marLeft w:val="0"/>
      <w:marRight w:val="0"/>
      <w:marTop w:val="0"/>
      <w:marBottom w:val="0"/>
      <w:divBdr>
        <w:top w:val="none" w:sz="0" w:space="0" w:color="auto"/>
        <w:left w:val="none" w:sz="0" w:space="0" w:color="auto"/>
        <w:bottom w:val="none" w:sz="0" w:space="0" w:color="auto"/>
        <w:right w:val="none" w:sz="0" w:space="0" w:color="auto"/>
      </w:divBdr>
    </w:div>
    <w:div w:id="1687054628">
      <w:bodyDiv w:val="1"/>
      <w:marLeft w:val="0"/>
      <w:marRight w:val="0"/>
      <w:marTop w:val="0"/>
      <w:marBottom w:val="0"/>
      <w:divBdr>
        <w:top w:val="none" w:sz="0" w:space="0" w:color="auto"/>
        <w:left w:val="none" w:sz="0" w:space="0" w:color="auto"/>
        <w:bottom w:val="none" w:sz="0" w:space="0" w:color="auto"/>
        <w:right w:val="none" w:sz="0" w:space="0" w:color="auto"/>
      </w:divBdr>
      <w:divsChild>
        <w:div w:id="87771057">
          <w:marLeft w:val="0"/>
          <w:marRight w:val="0"/>
          <w:marTop w:val="0"/>
          <w:marBottom w:val="0"/>
          <w:divBdr>
            <w:top w:val="none" w:sz="0" w:space="0" w:color="auto"/>
            <w:left w:val="none" w:sz="0" w:space="0" w:color="auto"/>
            <w:bottom w:val="none" w:sz="0" w:space="0" w:color="auto"/>
            <w:right w:val="none" w:sz="0" w:space="0" w:color="auto"/>
          </w:divBdr>
        </w:div>
      </w:divsChild>
    </w:div>
    <w:div w:id="1695154715">
      <w:bodyDiv w:val="1"/>
      <w:marLeft w:val="0"/>
      <w:marRight w:val="0"/>
      <w:marTop w:val="0"/>
      <w:marBottom w:val="0"/>
      <w:divBdr>
        <w:top w:val="none" w:sz="0" w:space="0" w:color="auto"/>
        <w:left w:val="none" w:sz="0" w:space="0" w:color="auto"/>
        <w:bottom w:val="none" w:sz="0" w:space="0" w:color="auto"/>
        <w:right w:val="none" w:sz="0" w:space="0" w:color="auto"/>
      </w:divBdr>
      <w:divsChild>
        <w:div w:id="1532377378">
          <w:marLeft w:val="0"/>
          <w:marRight w:val="0"/>
          <w:marTop w:val="0"/>
          <w:marBottom w:val="0"/>
          <w:divBdr>
            <w:top w:val="none" w:sz="0" w:space="0" w:color="auto"/>
            <w:left w:val="none" w:sz="0" w:space="0" w:color="auto"/>
            <w:bottom w:val="none" w:sz="0" w:space="0" w:color="auto"/>
            <w:right w:val="none" w:sz="0" w:space="0" w:color="auto"/>
          </w:divBdr>
        </w:div>
      </w:divsChild>
    </w:div>
    <w:div w:id="1732537269">
      <w:bodyDiv w:val="1"/>
      <w:marLeft w:val="0"/>
      <w:marRight w:val="0"/>
      <w:marTop w:val="0"/>
      <w:marBottom w:val="0"/>
      <w:divBdr>
        <w:top w:val="none" w:sz="0" w:space="0" w:color="auto"/>
        <w:left w:val="none" w:sz="0" w:space="0" w:color="auto"/>
        <w:bottom w:val="none" w:sz="0" w:space="0" w:color="auto"/>
        <w:right w:val="none" w:sz="0" w:space="0" w:color="auto"/>
      </w:divBdr>
      <w:divsChild>
        <w:div w:id="394932991">
          <w:marLeft w:val="0"/>
          <w:marRight w:val="0"/>
          <w:marTop w:val="0"/>
          <w:marBottom w:val="0"/>
          <w:divBdr>
            <w:top w:val="none" w:sz="0" w:space="0" w:color="auto"/>
            <w:left w:val="none" w:sz="0" w:space="0" w:color="auto"/>
            <w:bottom w:val="none" w:sz="0" w:space="0" w:color="auto"/>
            <w:right w:val="none" w:sz="0" w:space="0" w:color="auto"/>
          </w:divBdr>
        </w:div>
      </w:divsChild>
    </w:div>
    <w:div w:id="1747871950">
      <w:bodyDiv w:val="1"/>
      <w:marLeft w:val="0"/>
      <w:marRight w:val="0"/>
      <w:marTop w:val="0"/>
      <w:marBottom w:val="0"/>
      <w:divBdr>
        <w:top w:val="none" w:sz="0" w:space="0" w:color="auto"/>
        <w:left w:val="none" w:sz="0" w:space="0" w:color="auto"/>
        <w:bottom w:val="none" w:sz="0" w:space="0" w:color="auto"/>
        <w:right w:val="none" w:sz="0" w:space="0" w:color="auto"/>
      </w:divBdr>
      <w:divsChild>
        <w:div w:id="1241721203">
          <w:marLeft w:val="0"/>
          <w:marRight w:val="0"/>
          <w:marTop w:val="0"/>
          <w:marBottom w:val="0"/>
          <w:divBdr>
            <w:top w:val="none" w:sz="0" w:space="0" w:color="auto"/>
            <w:left w:val="none" w:sz="0" w:space="0" w:color="auto"/>
            <w:bottom w:val="none" w:sz="0" w:space="0" w:color="auto"/>
            <w:right w:val="none" w:sz="0" w:space="0" w:color="auto"/>
          </w:divBdr>
          <w:divsChild>
            <w:div w:id="706639279">
              <w:marLeft w:val="0"/>
              <w:marRight w:val="0"/>
              <w:marTop w:val="0"/>
              <w:marBottom w:val="0"/>
              <w:divBdr>
                <w:top w:val="none" w:sz="0" w:space="0" w:color="auto"/>
                <w:left w:val="none" w:sz="0" w:space="0" w:color="auto"/>
                <w:bottom w:val="none" w:sz="0" w:space="0" w:color="auto"/>
                <w:right w:val="none" w:sz="0" w:space="0" w:color="auto"/>
              </w:divBdr>
            </w:div>
          </w:divsChild>
        </w:div>
        <w:div w:id="1933587777">
          <w:marLeft w:val="0"/>
          <w:marRight w:val="0"/>
          <w:marTop w:val="0"/>
          <w:marBottom w:val="0"/>
          <w:divBdr>
            <w:top w:val="none" w:sz="0" w:space="0" w:color="auto"/>
            <w:left w:val="none" w:sz="0" w:space="0" w:color="auto"/>
            <w:bottom w:val="none" w:sz="0" w:space="0" w:color="auto"/>
            <w:right w:val="none" w:sz="0" w:space="0" w:color="auto"/>
          </w:divBdr>
        </w:div>
      </w:divsChild>
    </w:div>
    <w:div w:id="1927230186">
      <w:bodyDiv w:val="1"/>
      <w:marLeft w:val="0"/>
      <w:marRight w:val="0"/>
      <w:marTop w:val="0"/>
      <w:marBottom w:val="0"/>
      <w:divBdr>
        <w:top w:val="none" w:sz="0" w:space="0" w:color="auto"/>
        <w:left w:val="none" w:sz="0" w:space="0" w:color="auto"/>
        <w:bottom w:val="none" w:sz="0" w:space="0" w:color="auto"/>
        <w:right w:val="none" w:sz="0" w:space="0" w:color="auto"/>
      </w:divBdr>
      <w:divsChild>
        <w:div w:id="669718866">
          <w:marLeft w:val="0"/>
          <w:marRight w:val="0"/>
          <w:marTop w:val="0"/>
          <w:marBottom w:val="0"/>
          <w:divBdr>
            <w:top w:val="none" w:sz="0" w:space="0" w:color="auto"/>
            <w:left w:val="none" w:sz="0" w:space="0" w:color="auto"/>
            <w:bottom w:val="none" w:sz="0" w:space="0" w:color="auto"/>
            <w:right w:val="none" w:sz="0" w:space="0" w:color="auto"/>
          </w:divBdr>
        </w:div>
      </w:divsChild>
    </w:div>
    <w:div w:id="1948074031">
      <w:bodyDiv w:val="1"/>
      <w:marLeft w:val="0"/>
      <w:marRight w:val="0"/>
      <w:marTop w:val="0"/>
      <w:marBottom w:val="0"/>
      <w:divBdr>
        <w:top w:val="none" w:sz="0" w:space="0" w:color="auto"/>
        <w:left w:val="none" w:sz="0" w:space="0" w:color="auto"/>
        <w:bottom w:val="none" w:sz="0" w:space="0" w:color="auto"/>
        <w:right w:val="none" w:sz="0" w:space="0" w:color="auto"/>
      </w:divBdr>
      <w:divsChild>
        <w:div w:id="367344093">
          <w:marLeft w:val="0"/>
          <w:marRight w:val="0"/>
          <w:marTop w:val="0"/>
          <w:marBottom w:val="0"/>
          <w:divBdr>
            <w:top w:val="none" w:sz="0" w:space="0" w:color="auto"/>
            <w:left w:val="none" w:sz="0" w:space="0" w:color="auto"/>
            <w:bottom w:val="none" w:sz="0" w:space="0" w:color="auto"/>
            <w:right w:val="none" w:sz="0" w:space="0" w:color="auto"/>
          </w:divBdr>
        </w:div>
      </w:divsChild>
    </w:div>
    <w:div w:id="2049646365">
      <w:bodyDiv w:val="1"/>
      <w:marLeft w:val="0"/>
      <w:marRight w:val="0"/>
      <w:marTop w:val="0"/>
      <w:marBottom w:val="0"/>
      <w:divBdr>
        <w:top w:val="none" w:sz="0" w:space="0" w:color="auto"/>
        <w:left w:val="none" w:sz="0" w:space="0" w:color="auto"/>
        <w:bottom w:val="none" w:sz="0" w:space="0" w:color="auto"/>
        <w:right w:val="none" w:sz="0" w:space="0" w:color="auto"/>
      </w:divBdr>
      <w:divsChild>
        <w:div w:id="1706638907">
          <w:marLeft w:val="0"/>
          <w:marRight w:val="0"/>
          <w:marTop w:val="0"/>
          <w:marBottom w:val="0"/>
          <w:divBdr>
            <w:top w:val="none" w:sz="0" w:space="0" w:color="auto"/>
            <w:left w:val="none" w:sz="0" w:space="0" w:color="auto"/>
            <w:bottom w:val="none" w:sz="0" w:space="0" w:color="auto"/>
            <w:right w:val="none" w:sz="0" w:space="0" w:color="auto"/>
          </w:divBdr>
          <w:divsChild>
            <w:div w:id="1499424729">
              <w:marLeft w:val="0"/>
              <w:marRight w:val="0"/>
              <w:marTop w:val="0"/>
              <w:marBottom w:val="0"/>
              <w:divBdr>
                <w:top w:val="none" w:sz="0" w:space="0" w:color="auto"/>
                <w:left w:val="none" w:sz="0" w:space="0" w:color="auto"/>
                <w:bottom w:val="none" w:sz="0" w:space="0" w:color="auto"/>
                <w:right w:val="none" w:sz="0" w:space="0" w:color="auto"/>
              </w:divBdr>
            </w:div>
          </w:divsChild>
        </w:div>
        <w:div w:id="340812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7cbe267b4b714a8d" /><Relationship Type="http://schemas.microsoft.com/office/2020/10/relationships/intelligence" Target="intelligence2.xml" Id="R19c4fedd79f24993" /></Relationships>
</file>

<file path=word/_rels/header1.xml.rels>&#65279;<?xml version="1.0" encoding="utf-8"?><Relationships xmlns="http://schemas.openxmlformats.org/package/2006/relationships"><Relationship Type="http://schemas.openxmlformats.org/officeDocument/2006/relationships/image" Target="/media/image3.png" Id="Ra8cb93973f5e423b" /><Relationship Type="http://schemas.openxmlformats.org/officeDocument/2006/relationships/image" Target="/media/image4.png" Id="R07f9eac29a4945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e3df07-0765-47df-9826-fa37390245c1">
      <Terms xmlns="http://schemas.microsoft.com/office/infopath/2007/PartnerControls"/>
    </lcf76f155ced4ddcb4097134ff3c332f>
    <TaxCatchAll xmlns="f367daba-fa48-450b-bde7-d39a55c4ee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7ADD6C5887A944843270617A444EEE" ma:contentTypeVersion="15" ma:contentTypeDescription="Create a new document." ma:contentTypeScope="" ma:versionID="edfa3f989075d2492a237c9553216e6b">
  <xsd:schema xmlns:xsd="http://www.w3.org/2001/XMLSchema" xmlns:xs="http://www.w3.org/2001/XMLSchema" xmlns:p="http://schemas.microsoft.com/office/2006/metadata/properties" xmlns:ns2="01e3df07-0765-47df-9826-fa37390245c1" xmlns:ns3="f367daba-fa48-450b-bde7-d39a55c4ee93" targetNamespace="http://schemas.microsoft.com/office/2006/metadata/properties" ma:root="true" ma:fieldsID="03d63c3742ca8673c7824532f3e0518f" ns2:_="" ns3:_="">
    <xsd:import namespace="01e3df07-0765-47df-9826-fa37390245c1"/>
    <xsd:import namespace="f367daba-fa48-450b-bde7-d39a55c4e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3df07-0765-47df-9826-fa3739024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2c38a62-f796-4457-a0d4-626ec7e5fcb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67daba-fa48-450b-bde7-d39a55c4ee9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b41383d-ffd9-4a5e-bee7-38895cd62177}" ma:internalName="TaxCatchAll" ma:showField="CatchAllData" ma:web="f367daba-fa48-450b-bde7-d39a55c4ee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E3F3B6-4386-44BF-9D74-C86C85316DCD}">
  <ds:schemaRefs>
    <ds:schemaRef ds:uri="http://schemas.microsoft.com/office/2006/metadata/properties"/>
    <ds:schemaRef ds:uri="http://schemas.microsoft.com/office/infopath/2007/PartnerControls"/>
    <ds:schemaRef ds:uri="01e3df07-0765-47df-9826-fa37390245c1"/>
    <ds:schemaRef ds:uri="f367daba-fa48-450b-bde7-d39a55c4ee93"/>
  </ds:schemaRefs>
</ds:datastoreItem>
</file>

<file path=customXml/itemProps2.xml><?xml version="1.0" encoding="utf-8"?>
<ds:datastoreItem xmlns:ds="http://schemas.openxmlformats.org/officeDocument/2006/customXml" ds:itemID="{05773D21-EAD3-48B6-AB5D-800CBC0FA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3df07-0765-47df-9826-fa37390245c1"/>
    <ds:schemaRef ds:uri="f367daba-fa48-450b-bde7-d39a55c4e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166D6-6C05-4CAF-9065-EC8DC4150EB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Serena Bourget</dc:creator>
  <keywords/>
  <dc:description/>
  <lastModifiedBy>Amanda Vanderhaar</lastModifiedBy>
  <revision>12</revision>
  <dcterms:created xsi:type="dcterms:W3CDTF">2024-04-30T20:16:00.0000000Z</dcterms:created>
  <dcterms:modified xsi:type="dcterms:W3CDTF">2025-04-16T23:55:19.5235874Z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0x010100337ADD6C5887A944843270617A444EEE</vt:lpwstr>
  </property>
  <property fmtid="{D5CDD505-2E9C-101B-9397-08002B2CF9AE}" pid="3" name="MediaServiceImageTags">
    <vt:lpwstr/>
  </property>
</Properties>
</file>