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E304" w14:textId="5BAC29F0" w:rsidR="00921EA6" w:rsidRPr="00A9773D" w:rsidRDefault="00EF7338" w:rsidP="002E5CDE">
      <w:pPr>
        <w:jc w:val="center"/>
        <w:rPr>
          <w:rFonts w:ascii="Arial" w:eastAsia="Arial" w:hAnsi="Arial" w:cs="Arial"/>
          <w:b/>
          <w:bCs/>
          <w:color w:val="FF0000"/>
          <w:sz w:val="40"/>
          <w:szCs w:val="40"/>
        </w:rPr>
      </w:pPr>
      <w:r w:rsidRPr="00A9773D">
        <w:rPr>
          <w:rFonts w:ascii="Arial" w:eastAsia="Arial" w:hAnsi="Arial" w:cs="Arial"/>
          <w:b/>
          <w:bCs/>
          <w:color w:val="FF0000"/>
          <w:sz w:val="40"/>
          <w:szCs w:val="40"/>
        </w:rPr>
        <w:t>Student Expectations in Test Centre</w:t>
      </w:r>
    </w:p>
    <w:p w14:paraId="0AC4807B" w14:textId="77777777" w:rsidR="00796D2F" w:rsidRPr="00A9773D" w:rsidRDefault="00796D2F" w:rsidP="002E5CDE">
      <w:pPr>
        <w:jc w:val="center"/>
        <w:rPr>
          <w:rFonts w:ascii="Arial" w:eastAsia="Arial" w:hAnsi="Arial" w:cs="Arial"/>
          <w:b/>
          <w:bCs/>
          <w:color w:val="FF0000"/>
          <w:sz w:val="40"/>
          <w:szCs w:val="40"/>
        </w:rPr>
      </w:pPr>
    </w:p>
    <w:p w14:paraId="6FD0FFBF" w14:textId="379718E8" w:rsidR="0024688F" w:rsidRPr="00EC00FC" w:rsidRDefault="3F23B105" w:rsidP="00EC00FC">
      <w:pPr>
        <w:shd w:val="clear" w:color="auto" w:fill="FFFFFF" w:themeFill="background1"/>
        <w:spacing w:afterAutospacing="1" w:line="240" w:lineRule="auto"/>
        <w:jc w:val="both"/>
        <w:rPr>
          <w:rFonts w:ascii="Arial" w:hAnsi="Arial" w:cs="Arial"/>
        </w:rPr>
      </w:pP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Students must </w:t>
      </w:r>
      <w:r w:rsidRPr="00A9773D">
        <w:rPr>
          <w:rFonts w:ascii="Arial" w:eastAsia="Arial" w:hAnsi="Arial" w:cs="Arial"/>
          <w:b/>
          <w:bCs/>
          <w:color w:val="212529"/>
          <w:sz w:val="28"/>
          <w:szCs w:val="28"/>
        </w:rPr>
        <w:t>arrive in advance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 of their scheduled assessment </w:t>
      </w:r>
      <w:proofErr w:type="gramStart"/>
      <w:r w:rsidRPr="00A9773D">
        <w:rPr>
          <w:rFonts w:ascii="Arial" w:eastAsia="Arial" w:hAnsi="Arial" w:cs="Arial"/>
          <w:color w:val="212529"/>
          <w:sz w:val="28"/>
          <w:szCs w:val="28"/>
        </w:rPr>
        <w:t>in order to</w:t>
      </w:r>
      <w:proofErr w:type="gramEnd"/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 register and commence the assessment at the scheduled time.  On arrival, students will be asked to provide a </w:t>
      </w:r>
      <w:r w:rsidRPr="00A9773D">
        <w:rPr>
          <w:rFonts w:ascii="Arial" w:eastAsia="Arial" w:hAnsi="Arial" w:cs="Arial"/>
          <w:b/>
          <w:bCs/>
          <w:color w:val="212529"/>
          <w:sz w:val="28"/>
          <w:szCs w:val="28"/>
        </w:rPr>
        <w:t>valid SLC student ID card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 or government-issued photo identification (Passport or Driver’s License/Photo Card). </w:t>
      </w:r>
    </w:p>
    <w:p w14:paraId="5C0E3AFE" w14:textId="2556F940" w:rsidR="3C4555EB" w:rsidRPr="00EC00FC" w:rsidRDefault="00EF7338" w:rsidP="3C4555EB">
      <w:pPr>
        <w:pStyle w:val="NormalWe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A9773D">
        <w:rPr>
          <w:rFonts w:ascii="Arial" w:eastAsia="Arial" w:hAnsi="Arial" w:cs="Arial"/>
          <w:color w:val="212529"/>
          <w:sz w:val="28"/>
          <w:szCs w:val="28"/>
          <w:lang w:val="en-US" w:eastAsia="en-US"/>
        </w:rPr>
        <w:t>All</w:t>
      </w:r>
      <w:r w:rsidR="00921EA6" w:rsidRPr="00A9773D">
        <w:rPr>
          <w:rFonts w:ascii="Arial" w:eastAsia="Arial" w:hAnsi="Arial" w:cs="Arial"/>
          <w:color w:val="212529"/>
          <w:sz w:val="28"/>
          <w:szCs w:val="28"/>
          <w:lang w:val="en-US" w:eastAsia="en-US"/>
        </w:rPr>
        <w:t xml:space="preserve"> students are held to the same standard of Academic </w:t>
      </w:r>
      <w:r w:rsidRPr="00A9773D">
        <w:rPr>
          <w:rFonts w:ascii="Arial" w:eastAsia="Arial" w:hAnsi="Arial" w:cs="Arial"/>
          <w:color w:val="212529"/>
          <w:sz w:val="28"/>
          <w:szCs w:val="28"/>
          <w:lang w:val="en-US" w:eastAsia="en-US"/>
        </w:rPr>
        <w:t>Integrity</w:t>
      </w:r>
      <w:r w:rsidR="00921EA6" w:rsidRPr="00A9773D">
        <w:rPr>
          <w:rFonts w:ascii="Arial" w:eastAsia="Arial" w:hAnsi="Arial" w:cs="Arial"/>
          <w:color w:val="212529"/>
          <w:sz w:val="28"/>
          <w:szCs w:val="28"/>
          <w:lang w:val="en-US" w:eastAsia="en-US"/>
        </w:rPr>
        <w:t xml:space="preserve"> </w:t>
      </w:r>
      <w:r w:rsidRPr="00A9773D">
        <w:rPr>
          <w:rFonts w:ascii="Arial" w:eastAsia="Arial" w:hAnsi="Arial" w:cs="Arial"/>
          <w:color w:val="212529"/>
          <w:sz w:val="28"/>
          <w:szCs w:val="28"/>
          <w:lang w:val="en-US" w:eastAsia="en-US"/>
        </w:rPr>
        <w:t xml:space="preserve">established by their Program and </w:t>
      </w:r>
      <w:r w:rsidR="00921EA6" w:rsidRPr="00A9773D">
        <w:rPr>
          <w:rFonts w:ascii="Arial" w:eastAsia="Arial" w:hAnsi="Arial" w:cs="Arial"/>
          <w:color w:val="212529"/>
          <w:sz w:val="28"/>
          <w:szCs w:val="28"/>
          <w:lang w:val="en-US" w:eastAsia="en-US"/>
        </w:rPr>
        <w:t xml:space="preserve">set out in their course outlines. </w:t>
      </w:r>
      <w:r w:rsidR="00921EA6" w:rsidRPr="00EC00FC">
        <w:rPr>
          <w:rFonts w:ascii="Arial" w:hAnsi="Arial" w:cs="Arial"/>
          <w:color w:val="212529"/>
          <w:sz w:val="28"/>
          <w:szCs w:val="28"/>
        </w:rPr>
        <w:t xml:space="preserve">Students are monitored by Test Centre staff for all forms of </w:t>
      </w:r>
      <w:r w:rsidR="00A54845" w:rsidRPr="00EC00FC">
        <w:rPr>
          <w:rFonts w:ascii="Arial" w:hAnsi="Arial" w:cs="Arial"/>
          <w:color w:val="212529"/>
          <w:sz w:val="28"/>
          <w:szCs w:val="28"/>
        </w:rPr>
        <w:t>academic misconduct</w:t>
      </w:r>
      <w:r w:rsidR="00B15067" w:rsidRPr="00EC00FC">
        <w:rPr>
          <w:rFonts w:ascii="Arial" w:hAnsi="Arial" w:cs="Arial"/>
          <w:color w:val="212529"/>
          <w:sz w:val="28"/>
          <w:szCs w:val="28"/>
        </w:rPr>
        <w:t xml:space="preserve"> </w:t>
      </w:r>
      <w:r w:rsidR="00921EA6" w:rsidRPr="00EC00FC">
        <w:rPr>
          <w:rFonts w:ascii="Arial" w:hAnsi="Arial" w:cs="Arial"/>
          <w:color w:val="212529"/>
          <w:sz w:val="28"/>
          <w:szCs w:val="28"/>
        </w:rPr>
        <w:t>and violations of the SLC Academic Integrity Policy</w:t>
      </w:r>
      <w:r w:rsidRPr="00EC00FC">
        <w:rPr>
          <w:rFonts w:ascii="Arial" w:hAnsi="Arial" w:cs="Arial"/>
          <w:color w:val="212529"/>
          <w:sz w:val="28"/>
          <w:szCs w:val="28"/>
        </w:rPr>
        <w:t xml:space="preserve"> and Student Code of Conduct Policy</w:t>
      </w:r>
      <w:r w:rsidR="00921EA6" w:rsidRPr="00EC00FC">
        <w:rPr>
          <w:rFonts w:ascii="Arial" w:hAnsi="Arial" w:cs="Arial"/>
          <w:color w:val="212529"/>
          <w:sz w:val="28"/>
          <w:szCs w:val="28"/>
        </w:rPr>
        <w:t>.</w:t>
      </w:r>
    </w:p>
    <w:p w14:paraId="531FD249" w14:textId="79040889" w:rsidR="3C4555EB" w:rsidRPr="00A9773D" w:rsidRDefault="0024688F" w:rsidP="00A9773D">
      <w:pPr>
        <w:pStyle w:val="NormalWeb"/>
        <w:shd w:val="clear" w:color="auto" w:fill="FFFFFF" w:themeFill="background1"/>
        <w:spacing w:before="0" w:beforeAutospacing="0"/>
        <w:jc w:val="both"/>
        <w:rPr>
          <w:rFonts w:ascii="Arial" w:eastAsia="Arial" w:hAnsi="Arial" w:cs="Arial"/>
          <w:color w:val="212529"/>
          <w:sz w:val="28"/>
          <w:szCs w:val="28"/>
        </w:rPr>
      </w:pPr>
      <w:r w:rsidRPr="00A9773D">
        <w:rPr>
          <w:rFonts w:ascii="Arial" w:eastAsia="Arial" w:hAnsi="Arial" w:cs="Arial"/>
          <w:color w:val="212529"/>
          <w:sz w:val="28"/>
          <w:szCs w:val="28"/>
        </w:rPr>
        <w:t>Students who fail to comply with Rules and Regulations of the Test Centre</w:t>
      </w:r>
      <w:r w:rsidR="000F5578" w:rsidRPr="00A9773D">
        <w:rPr>
          <w:rFonts w:ascii="Arial" w:eastAsia="Arial" w:hAnsi="Arial" w:cs="Arial"/>
          <w:color w:val="212529"/>
          <w:sz w:val="28"/>
          <w:szCs w:val="28"/>
        </w:rPr>
        <w:t xml:space="preserve">, </w:t>
      </w:r>
      <w:r w:rsidR="00C3256A" w:rsidRPr="00A9773D">
        <w:rPr>
          <w:rFonts w:ascii="Arial" w:eastAsia="Arial" w:hAnsi="Arial" w:cs="Arial"/>
          <w:color w:val="212529"/>
          <w:sz w:val="28"/>
          <w:szCs w:val="28"/>
        </w:rPr>
        <w:t>assessment instructions from faculty, and direction provided by Test Centre staff,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 may be subject to </w:t>
      </w:r>
      <w:r w:rsidR="00C3256A" w:rsidRPr="00A9773D">
        <w:rPr>
          <w:rFonts w:ascii="Arial" w:eastAsia="Arial" w:hAnsi="Arial" w:cs="Arial"/>
          <w:color w:val="212529"/>
          <w:sz w:val="28"/>
          <w:szCs w:val="28"/>
        </w:rPr>
        <w:t xml:space="preserve">immediate 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>termination of assessment</w:t>
      </w:r>
      <w:r w:rsidR="000F5578" w:rsidRPr="00A9773D">
        <w:rPr>
          <w:rFonts w:ascii="Arial" w:eastAsia="Arial" w:hAnsi="Arial" w:cs="Arial"/>
          <w:color w:val="212529"/>
          <w:sz w:val="28"/>
          <w:szCs w:val="28"/>
        </w:rPr>
        <w:t>.</w:t>
      </w:r>
    </w:p>
    <w:p w14:paraId="3D8978CD" w14:textId="75AEBD34" w:rsidR="00921EA6" w:rsidRPr="00EC00FC" w:rsidRDefault="00B15067" w:rsidP="3C4555EB">
      <w:pPr>
        <w:pStyle w:val="NormalWeb"/>
        <w:shd w:val="clear" w:color="auto" w:fill="FFFFFF" w:themeFill="background1"/>
        <w:spacing w:before="0" w:before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EC00FC">
        <w:rPr>
          <w:rFonts w:ascii="Arial" w:hAnsi="Arial" w:cs="Arial"/>
          <w:color w:val="212529"/>
          <w:sz w:val="28"/>
          <w:szCs w:val="28"/>
        </w:rPr>
        <w:t xml:space="preserve">Academic misconduct (i.e., cheating) </w:t>
      </w:r>
      <w:r w:rsidR="00921EA6" w:rsidRPr="00EC00FC">
        <w:rPr>
          <w:rFonts w:ascii="Arial" w:hAnsi="Arial" w:cs="Arial"/>
          <w:color w:val="212529"/>
          <w:sz w:val="28"/>
          <w:szCs w:val="28"/>
        </w:rPr>
        <w:t xml:space="preserve">will lead to </w:t>
      </w:r>
      <w:r w:rsidR="000A7A12" w:rsidRPr="00EC00FC">
        <w:rPr>
          <w:rFonts w:ascii="Arial" w:hAnsi="Arial" w:cs="Arial"/>
          <w:color w:val="212529"/>
          <w:sz w:val="28"/>
          <w:szCs w:val="28"/>
        </w:rPr>
        <w:t xml:space="preserve">immediate </w:t>
      </w:r>
      <w:r w:rsidR="00921EA6" w:rsidRPr="00EC00FC">
        <w:rPr>
          <w:rFonts w:ascii="Arial" w:hAnsi="Arial" w:cs="Arial"/>
          <w:color w:val="212529"/>
          <w:sz w:val="28"/>
          <w:szCs w:val="28"/>
        </w:rPr>
        <w:t xml:space="preserve">reporting of the violation to </w:t>
      </w:r>
      <w:r w:rsidR="00C3256A" w:rsidRPr="00EC00FC">
        <w:rPr>
          <w:rFonts w:ascii="Arial" w:hAnsi="Arial" w:cs="Arial"/>
          <w:color w:val="212529"/>
          <w:sz w:val="28"/>
          <w:szCs w:val="28"/>
        </w:rPr>
        <w:t xml:space="preserve">Faculty and </w:t>
      </w:r>
      <w:r w:rsidR="6662267F" w:rsidRPr="00EC00FC">
        <w:rPr>
          <w:rFonts w:ascii="Arial" w:hAnsi="Arial" w:cs="Arial"/>
          <w:color w:val="212529"/>
          <w:sz w:val="28"/>
          <w:szCs w:val="28"/>
        </w:rPr>
        <w:t xml:space="preserve">to </w:t>
      </w:r>
      <w:r w:rsidR="00C3256A" w:rsidRPr="00EC00FC">
        <w:rPr>
          <w:rFonts w:ascii="Arial" w:hAnsi="Arial" w:cs="Arial"/>
          <w:color w:val="212529"/>
          <w:sz w:val="28"/>
          <w:szCs w:val="28"/>
        </w:rPr>
        <w:t>Administration</w:t>
      </w:r>
      <w:r w:rsidR="000A7A12" w:rsidRPr="00EC00FC">
        <w:rPr>
          <w:rFonts w:ascii="Arial" w:hAnsi="Arial" w:cs="Arial"/>
          <w:color w:val="212529"/>
          <w:sz w:val="28"/>
          <w:szCs w:val="28"/>
        </w:rPr>
        <w:t xml:space="preserve">, with </w:t>
      </w:r>
      <w:r w:rsidR="00C3256A" w:rsidRPr="00EC00FC">
        <w:rPr>
          <w:rFonts w:ascii="Arial" w:hAnsi="Arial" w:cs="Arial"/>
          <w:color w:val="212529"/>
          <w:sz w:val="28"/>
          <w:szCs w:val="28"/>
        </w:rPr>
        <w:t xml:space="preserve">detail and </w:t>
      </w:r>
      <w:r w:rsidR="000A7A12" w:rsidRPr="00EC00FC">
        <w:rPr>
          <w:rFonts w:ascii="Arial" w:hAnsi="Arial" w:cs="Arial"/>
          <w:color w:val="212529"/>
          <w:sz w:val="28"/>
          <w:szCs w:val="28"/>
        </w:rPr>
        <w:t xml:space="preserve">video provided </w:t>
      </w:r>
      <w:r w:rsidR="00921EA6" w:rsidRPr="00EC00FC">
        <w:rPr>
          <w:rFonts w:ascii="Arial" w:hAnsi="Arial" w:cs="Arial"/>
          <w:color w:val="212529"/>
          <w:sz w:val="28"/>
          <w:szCs w:val="28"/>
        </w:rPr>
        <w:t xml:space="preserve">for </w:t>
      </w:r>
      <w:r w:rsidR="00C3256A" w:rsidRPr="00EC00FC">
        <w:rPr>
          <w:rFonts w:ascii="Arial" w:hAnsi="Arial" w:cs="Arial"/>
          <w:color w:val="212529"/>
          <w:sz w:val="28"/>
          <w:szCs w:val="28"/>
        </w:rPr>
        <w:t xml:space="preserve">faculty </w:t>
      </w:r>
      <w:r w:rsidR="00921EA6" w:rsidRPr="00EC00FC">
        <w:rPr>
          <w:rFonts w:ascii="Arial" w:hAnsi="Arial" w:cs="Arial"/>
          <w:color w:val="212529"/>
          <w:sz w:val="28"/>
          <w:szCs w:val="28"/>
        </w:rPr>
        <w:t xml:space="preserve">review and determination of sanction. </w:t>
      </w:r>
    </w:p>
    <w:p w14:paraId="46F23E50" w14:textId="1CDC46E5" w:rsidR="00921EA6" w:rsidRPr="00A9773D" w:rsidRDefault="00B15067" w:rsidP="53E6ADB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212529"/>
          <w:sz w:val="28"/>
          <w:szCs w:val="28"/>
          <w:u w:val="single"/>
        </w:rPr>
      </w:pPr>
      <w:r w:rsidRPr="00EC00FC">
        <w:rPr>
          <w:rFonts w:ascii="Arial" w:eastAsia="Times New Roman" w:hAnsi="Arial" w:cs="Arial"/>
          <w:color w:val="212529"/>
          <w:sz w:val="28"/>
          <w:szCs w:val="28"/>
        </w:rPr>
        <w:t xml:space="preserve">NO </w:t>
      </w:r>
      <w:r w:rsidR="00921EA6" w:rsidRPr="00EC00FC">
        <w:rPr>
          <w:rFonts w:ascii="Arial" w:eastAsia="Times New Roman" w:hAnsi="Arial" w:cs="Arial"/>
          <w:color w:val="212529"/>
          <w:sz w:val="28"/>
          <w:szCs w:val="28"/>
        </w:rPr>
        <w:t>talking or disruptive noise in the Test Centre</w:t>
      </w:r>
      <w:r w:rsidR="00C50374" w:rsidRPr="00EC00FC">
        <w:rPr>
          <w:rFonts w:ascii="Arial" w:eastAsia="Times New Roman" w:hAnsi="Arial" w:cs="Arial"/>
          <w:color w:val="212529"/>
          <w:sz w:val="28"/>
          <w:szCs w:val="28"/>
        </w:rPr>
        <w:t>.</w:t>
      </w:r>
    </w:p>
    <w:p w14:paraId="18759443" w14:textId="49988E17" w:rsidR="27610222" w:rsidRPr="00EC00FC" w:rsidRDefault="27610222" w:rsidP="3C4555EB">
      <w:pPr>
        <w:numPr>
          <w:ilvl w:val="0"/>
          <w:numId w:val="2"/>
        </w:numPr>
        <w:shd w:val="clear" w:color="auto" w:fill="FFFFFF" w:themeFill="background1"/>
        <w:spacing w:beforeAutospacing="1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C00FC">
        <w:rPr>
          <w:rFonts w:ascii="Arial" w:eastAsia="Times New Roman" w:hAnsi="Arial" w:cs="Arial"/>
          <w:sz w:val="28"/>
          <w:szCs w:val="28"/>
        </w:rPr>
        <w:t>N</w:t>
      </w:r>
      <w:r w:rsidR="00C5221D">
        <w:rPr>
          <w:rFonts w:ascii="Arial" w:eastAsia="Times New Roman" w:hAnsi="Arial" w:cs="Arial"/>
          <w:sz w:val="28"/>
          <w:szCs w:val="28"/>
        </w:rPr>
        <w:t>O</w:t>
      </w:r>
      <w:r w:rsidRPr="00EC00FC">
        <w:rPr>
          <w:rFonts w:ascii="Arial" w:eastAsia="Times New Roman" w:hAnsi="Arial" w:cs="Arial"/>
          <w:sz w:val="28"/>
          <w:szCs w:val="28"/>
        </w:rPr>
        <w:t xml:space="preserve"> communication with other students</w:t>
      </w:r>
    </w:p>
    <w:p w14:paraId="5612A2BC" w14:textId="7C8FEC75" w:rsidR="00AF3767" w:rsidRPr="00A9773D" w:rsidRDefault="00AF3767" w:rsidP="028C82FC">
      <w:pPr>
        <w:numPr>
          <w:ilvl w:val="0"/>
          <w:numId w:val="2"/>
        </w:numPr>
        <w:shd w:val="clear" w:color="auto" w:fill="FFFFFF" w:themeFill="background1"/>
        <w:spacing w:beforeAutospacing="1" w:afterAutospacing="1" w:line="240" w:lineRule="auto"/>
        <w:jc w:val="both"/>
        <w:rPr>
          <w:rFonts w:ascii="Arial" w:eastAsia="Arial" w:hAnsi="Arial" w:cs="Arial"/>
          <w:color w:val="212529"/>
          <w:sz w:val="28"/>
          <w:szCs w:val="28"/>
        </w:rPr>
      </w:pPr>
      <w:r w:rsidRPr="00EC00FC">
        <w:rPr>
          <w:rFonts w:ascii="Arial" w:eastAsia="Arial" w:hAnsi="Arial" w:cs="Arial"/>
          <w:b/>
          <w:bCs/>
          <w:color w:val="212529"/>
          <w:sz w:val="28"/>
          <w:szCs w:val="28"/>
        </w:rPr>
        <w:t>NO p</w:t>
      </w:r>
      <w:r w:rsidR="00921EA6" w:rsidRPr="00EC00FC">
        <w:rPr>
          <w:rFonts w:ascii="Arial" w:eastAsia="Arial" w:hAnsi="Arial" w:cs="Arial"/>
          <w:b/>
          <w:bCs/>
          <w:color w:val="212529"/>
          <w:sz w:val="28"/>
          <w:szCs w:val="28"/>
        </w:rPr>
        <w:t>ersonal electronic devices</w:t>
      </w:r>
      <w:r w:rsidR="00AB0D09" w:rsidRPr="00EC00FC">
        <w:rPr>
          <w:rFonts w:ascii="Arial" w:eastAsia="Arial" w:hAnsi="Arial" w:cs="Arial"/>
          <w:b/>
          <w:bCs/>
          <w:color w:val="212529"/>
          <w:sz w:val="28"/>
          <w:szCs w:val="28"/>
        </w:rPr>
        <w:t xml:space="preserve"> permitted</w:t>
      </w:r>
      <w:r w:rsidR="00C3256A" w:rsidRPr="00EC00FC">
        <w:rPr>
          <w:rFonts w:ascii="Arial" w:eastAsia="Arial" w:hAnsi="Arial" w:cs="Arial"/>
          <w:b/>
          <w:bCs/>
          <w:color w:val="212529"/>
          <w:sz w:val="28"/>
          <w:szCs w:val="28"/>
        </w:rPr>
        <w:t xml:space="preserve"> </w:t>
      </w:r>
      <w:r w:rsidR="00C3256A" w:rsidRPr="00A9773D">
        <w:rPr>
          <w:rFonts w:ascii="Arial" w:eastAsia="Arial" w:hAnsi="Arial" w:cs="Arial"/>
          <w:color w:val="212529"/>
          <w:sz w:val="28"/>
          <w:szCs w:val="28"/>
        </w:rPr>
        <w:t>(</w:t>
      </w:r>
      <w:r w:rsidR="00AB0D09" w:rsidRPr="00A9773D">
        <w:rPr>
          <w:rFonts w:ascii="Arial" w:eastAsia="Arial" w:hAnsi="Arial" w:cs="Arial"/>
          <w:color w:val="212529"/>
          <w:sz w:val="28"/>
          <w:szCs w:val="28"/>
        </w:rPr>
        <w:t xml:space="preserve">this </w:t>
      </w:r>
      <w:proofErr w:type="gramStart"/>
      <w:r w:rsidR="00AB0D09" w:rsidRPr="00A9773D">
        <w:rPr>
          <w:rFonts w:ascii="Arial" w:eastAsia="Arial" w:hAnsi="Arial" w:cs="Arial"/>
          <w:color w:val="212529"/>
          <w:sz w:val="28"/>
          <w:szCs w:val="28"/>
        </w:rPr>
        <w:t>includes:</w:t>
      </w:r>
      <w:proofErr w:type="gramEnd"/>
      <w:r w:rsidR="00A9773D" w:rsidRPr="00A9773D">
        <w:rPr>
          <w:rFonts w:ascii="Arial" w:eastAsia="Arial" w:hAnsi="Arial" w:cs="Arial"/>
          <w:color w:val="212529"/>
          <w:sz w:val="28"/>
          <w:szCs w:val="28"/>
        </w:rPr>
        <w:t xml:space="preserve"> </w:t>
      </w:r>
      <w:r w:rsidR="00C3256A" w:rsidRPr="00A9773D">
        <w:rPr>
          <w:rFonts w:ascii="Arial" w:eastAsia="Arial" w:hAnsi="Arial" w:cs="Arial"/>
          <w:color w:val="212529"/>
          <w:sz w:val="28"/>
          <w:szCs w:val="28"/>
        </w:rPr>
        <w:t xml:space="preserve">cell phones, tablets, USB flash drives, laptops, music/audio players, headsets, </w:t>
      </w:r>
      <w:r w:rsidR="21A25243" w:rsidRPr="00A9773D">
        <w:rPr>
          <w:rFonts w:ascii="Arial" w:eastAsia="Arial" w:hAnsi="Arial" w:cs="Arial"/>
          <w:color w:val="212529"/>
          <w:sz w:val="28"/>
          <w:szCs w:val="28"/>
        </w:rPr>
        <w:t xml:space="preserve">ear buds, </w:t>
      </w:r>
      <w:r w:rsidR="00C3256A" w:rsidRPr="00A9773D">
        <w:rPr>
          <w:rFonts w:ascii="Arial" w:eastAsia="Arial" w:hAnsi="Arial" w:cs="Arial"/>
          <w:color w:val="212529"/>
          <w:sz w:val="28"/>
          <w:szCs w:val="28"/>
        </w:rPr>
        <w:t xml:space="preserve">smart watches, or any device identified </w:t>
      </w:r>
      <w:r w:rsidR="00AB0D09" w:rsidRPr="00A9773D">
        <w:rPr>
          <w:rFonts w:ascii="Arial" w:eastAsia="Arial" w:hAnsi="Arial" w:cs="Arial"/>
          <w:color w:val="212529"/>
          <w:sz w:val="28"/>
          <w:szCs w:val="28"/>
        </w:rPr>
        <w:t xml:space="preserve">as inappropriate </w:t>
      </w:r>
      <w:r w:rsidR="00C3256A" w:rsidRPr="00A9773D">
        <w:rPr>
          <w:rFonts w:ascii="Arial" w:eastAsia="Arial" w:hAnsi="Arial" w:cs="Arial"/>
          <w:color w:val="212529"/>
          <w:sz w:val="28"/>
          <w:szCs w:val="28"/>
        </w:rPr>
        <w:t>by Test Centre staff</w:t>
      </w:r>
      <w:r w:rsidR="00AB0D09" w:rsidRPr="00A9773D">
        <w:rPr>
          <w:rFonts w:ascii="Arial" w:eastAsia="Arial" w:hAnsi="Arial" w:cs="Arial"/>
          <w:color w:val="212529"/>
          <w:sz w:val="28"/>
          <w:szCs w:val="28"/>
        </w:rPr>
        <w:t>).</w:t>
      </w:r>
    </w:p>
    <w:p w14:paraId="72CFEB65" w14:textId="67E3FBA8" w:rsidR="0052125F" w:rsidRPr="00A9773D" w:rsidRDefault="00921EA6" w:rsidP="00AB0D0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212529"/>
          <w:sz w:val="28"/>
          <w:szCs w:val="28"/>
        </w:rPr>
      </w:pP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All devices must be turned </w:t>
      </w:r>
      <w:r w:rsidRPr="00EC00FC">
        <w:rPr>
          <w:rFonts w:ascii="Arial" w:eastAsia="Arial" w:hAnsi="Arial" w:cs="Arial"/>
          <w:b/>
          <w:bCs/>
          <w:color w:val="212529"/>
          <w:sz w:val="28"/>
          <w:szCs w:val="28"/>
        </w:rPr>
        <w:t>OFF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 and placed in the designated storage area</w:t>
      </w:r>
      <w:r w:rsidR="00AB0D09" w:rsidRPr="00A9773D">
        <w:rPr>
          <w:rFonts w:ascii="Arial" w:eastAsia="Arial" w:hAnsi="Arial" w:cs="Arial"/>
          <w:color w:val="212529"/>
          <w:sz w:val="28"/>
          <w:szCs w:val="28"/>
        </w:rPr>
        <w:t>.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 </w:t>
      </w:r>
    </w:p>
    <w:p w14:paraId="2F53A268" w14:textId="3F67C2F6" w:rsidR="00A745B5" w:rsidRPr="00EC00FC" w:rsidRDefault="1E7AE7B4" w:rsidP="3C4555EB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Helvetica" w:hAnsi="Arial" w:cs="Arial"/>
          <w:sz w:val="28"/>
          <w:szCs w:val="28"/>
        </w:rPr>
      </w:pPr>
      <w:r w:rsidRPr="00EC00FC">
        <w:rPr>
          <w:rFonts w:ascii="Arial" w:eastAsia="Helvetica" w:hAnsi="Arial" w:cs="Arial"/>
          <w:sz w:val="28"/>
          <w:szCs w:val="28"/>
        </w:rPr>
        <w:t>N</w:t>
      </w:r>
      <w:r w:rsidR="5D8A460F" w:rsidRPr="00EC00FC">
        <w:rPr>
          <w:rFonts w:ascii="Arial" w:eastAsia="Helvetica" w:hAnsi="Arial" w:cs="Arial"/>
          <w:sz w:val="28"/>
          <w:szCs w:val="28"/>
        </w:rPr>
        <w:t>O</w:t>
      </w:r>
      <w:r w:rsidRPr="00EC00FC">
        <w:rPr>
          <w:rFonts w:ascii="Arial" w:eastAsia="Helvetica" w:hAnsi="Arial" w:cs="Arial"/>
          <w:sz w:val="28"/>
          <w:szCs w:val="28"/>
        </w:rPr>
        <w:t xml:space="preserve"> unauthorized</w:t>
      </w:r>
      <w:r w:rsidR="075B5B40" w:rsidRPr="00EC00FC">
        <w:rPr>
          <w:rFonts w:ascii="Arial" w:eastAsia="Helvetica" w:hAnsi="Arial" w:cs="Arial"/>
          <w:sz w:val="28"/>
          <w:szCs w:val="28"/>
        </w:rPr>
        <w:t xml:space="preserve"> materials, including</w:t>
      </w:r>
      <w:r w:rsidRPr="00EC00FC">
        <w:rPr>
          <w:rFonts w:ascii="Arial" w:eastAsia="Helvetica" w:hAnsi="Arial" w:cs="Arial"/>
          <w:sz w:val="28"/>
          <w:szCs w:val="28"/>
        </w:rPr>
        <w:t xml:space="preserve"> notes, paper, or books</w:t>
      </w:r>
      <w:r w:rsidR="4B090403" w:rsidRPr="00EC00FC">
        <w:rPr>
          <w:rFonts w:ascii="Arial" w:eastAsia="Helvetica" w:hAnsi="Arial" w:cs="Arial"/>
          <w:sz w:val="28"/>
          <w:szCs w:val="28"/>
        </w:rPr>
        <w:t>.</w:t>
      </w:r>
    </w:p>
    <w:p w14:paraId="6C0F3BF7" w14:textId="155A4E2A" w:rsidR="00FA4179" w:rsidRPr="00A9773D" w:rsidRDefault="000263DA" w:rsidP="53E6ADB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212529"/>
          <w:sz w:val="28"/>
          <w:szCs w:val="28"/>
        </w:rPr>
      </w:pPr>
      <w:r w:rsidRPr="00A9773D">
        <w:rPr>
          <w:rFonts w:ascii="Arial" w:eastAsia="Arial" w:hAnsi="Arial" w:cs="Arial"/>
          <w:color w:val="212529"/>
          <w:sz w:val="28"/>
          <w:szCs w:val="28"/>
        </w:rPr>
        <w:t>NO c</w:t>
      </w:r>
      <w:r w:rsidR="00921EA6" w:rsidRPr="00A9773D">
        <w:rPr>
          <w:rFonts w:ascii="Arial" w:eastAsia="Arial" w:hAnsi="Arial" w:cs="Arial"/>
          <w:color w:val="212529"/>
          <w:sz w:val="28"/>
          <w:szCs w:val="28"/>
        </w:rPr>
        <w:t>oats</w:t>
      </w:r>
      <w:r w:rsidR="00A745B5" w:rsidRPr="00A9773D">
        <w:rPr>
          <w:rFonts w:ascii="Arial" w:eastAsia="Arial" w:hAnsi="Arial" w:cs="Arial"/>
          <w:color w:val="212529"/>
          <w:sz w:val="28"/>
          <w:szCs w:val="28"/>
        </w:rPr>
        <w:t>,</w:t>
      </w:r>
      <w:r w:rsidR="00921EA6" w:rsidRPr="00A9773D">
        <w:rPr>
          <w:rFonts w:ascii="Arial" w:eastAsia="Arial" w:hAnsi="Arial" w:cs="Arial"/>
          <w:color w:val="212529"/>
          <w:sz w:val="28"/>
          <w:szCs w:val="28"/>
        </w:rPr>
        <w:t xml:space="preserve"> outerwear</w:t>
      </w:r>
      <w:r w:rsidR="00AF3767" w:rsidRPr="00A9773D">
        <w:rPr>
          <w:rFonts w:ascii="Arial" w:eastAsia="Arial" w:hAnsi="Arial" w:cs="Arial"/>
          <w:color w:val="212529"/>
          <w:sz w:val="28"/>
          <w:szCs w:val="28"/>
        </w:rPr>
        <w:t>,</w:t>
      </w:r>
      <w:r w:rsidR="00921EA6" w:rsidRPr="00A9773D">
        <w:rPr>
          <w:rFonts w:ascii="Arial" w:eastAsia="Arial" w:hAnsi="Arial" w:cs="Arial"/>
          <w:color w:val="212529"/>
          <w:sz w:val="28"/>
          <w:szCs w:val="28"/>
        </w:rPr>
        <w:t xml:space="preserve"> scarves, shawls</w:t>
      </w:r>
      <w:r w:rsidR="00C56C5C" w:rsidRPr="00A9773D">
        <w:rPr>
          <w:rFonts w:ascii="Arial" w:eastAsia="Arial" w:hAnsi="Arial" w:cs="Arial"/>
          <w:color w:val="212529"/>
          <w:sz w:val="28"/>
          <w:szCs w:val="28"/>
        </w:rPr>
        <w:t>, hoodies, jackets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>,</w:t>
      </w:r>
      <w:r w:rsidR="00921EA6" w:rsidRPr="00A9773D">
        <w:rPr>
          <w:rFonts w:ascii="Arial" w:eastAsia="Arial" w:hAnsi="Arial" w:cs="Arial"/>
          <w:color w:val="212529"/>
          <w:sz w:val="28"/>
          <w:szCs w:val="28"/>
        </w:rPr>
        <w:t xml:space="preserve"> ponchos, 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>or other loose</w:t>
      </w:r>
      <w:r w:rsidR="00FA4179" w:rsidRPr="00A9773D">
        <w:rPr>
          <w:rFonts w:ascii="Arial" w:eastAsia="Arial" w:hAnsi="Arial" w:cs="Arial"/>
          <w:color w:val="212529"/>
          <w:sz w:val="28"/>
          <w:szCs w:val="28"/>
        </w:rPr>
        <w:t xml:space="preserve"> or pocketed clothing</w:t>
      </w:r>
      <w:r w:rsidR="002E5CDE" w:rsidRPr="00A9773D">
        <w:rPr>
          <w:rFonts w:ascii="Arial" w:eastAsia="Arial" w:hAnsi="Arial" w:cs="Arial"/>
          <w:color w:val="212529"/>
          <w:sz w:val="28"/>
          <w:szCs w:val="28"/>
        </w:rPr>
        <w:t xml:space="preserve"> permitted.  </w:t>
      </w:r>
    </w:p>
    <w:p w14:paraId="642E6D16" w14:textId="3F968D9B" w:rsidR="00C56C5C" w:rsidRPr="00A9773D" w:rsidRDefault="00FA4179" w:rsidP="3C4555E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212529"/>
          <w:sz w:val="28"/>
          <w:szCs w:val="28"/>
        </w:rPr>
      </w:pP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NO </w:t>
      </w:r>
      <w:r w:rsidR="00921EA6" w:rsidRPr="00A9773D">
        <w:rPr>
          <w:rFonts w:ascii="Arial" w:eastAsia="Arial" w:hAnsi="Arial" w:cs="Arial"/>
          <w:color w:val="212529"/>
          <w:sz w:val="28"/>
          <w:szCs w:val="28"/>
        </w:rPr>
        <w:t>purses, backpacks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, </w:t>
      </w:r>
      <w:r w:rsidR="00E87FCA" w:rsidRPr="00A9773D">
        <w:rPr>
          <w:rFonts w:ascii="Arial" w:eastAsia="Arial" w:hAnsi="Arial" w:cs="Arial"/>
          <w:color w:val="212529"/>
          <w:sz w:val="28"/>
          <w:szCs w:val="28"/>
        </w:rPr>
        <w:t xml:space="preserve">bags or </w:t>
      </w:r>
      <w:r w:rsidR="367CDE0C" w:rsidRPr="00A9773D">
        <w:rPr>
          <w:rFonts w:ascii="Arial" w:eastAsia="Arial" w:hAnsi="Arial" w:cs="Arial"/>
          <w:color w:val="212529"/>
          <w:sz w:val="28"/>
          <w:szCs w:val="28"/>
        </w:rPr>
        <w:t xml:space="preserve">eye glass or other 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>cases permitted</w:t>
      </w:r>
      <w:r w:rsidR="00AB0D09" w:rsidRPr="00A9773D">
        <w:rPr>
          <w:rFonts w:ascii="Arial" w:eastAsia="Arial" w:hAnsi="Arial" w:cs="Arial"/>
          <w:color w:val="212529"/>
          <w:sz w:val="28"/>
          <w:szCs w:val="28"/>
        </w:rPr>
        <w:t>.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 </w:t>
      </w:r>
    </w:p>
    <w:p w14:paraId="7A9B1A14" w14:textId="4B2591C6" w:rsidR="00E87FCA" w:rsidRPr="00A9773D" w:rsidRDefault="005B274E" w:rsidP="00E87FC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212529"/>
          <w:sz w:val="28"/>
          <w:szCs w:val="28"/>
        </w:rPr>
      </w:pPr>
      <w:r w:rsidRPr="00A9773D">
        <w:rPr>
          <w:rFonts w:ascii="Arial" w:eastAsia="Arial" w:hAnsi="Arial" w:cs="Arial"/>
          <w:color w:val="212529"/>
          <w:sz w:val="28"/>
          <w:szCs w:val="28"/>
        </w:rPr>
        <w:t>NO w</w:t>
      </w:r>
      <w:r w:rsidR="00921EA6" w:rsidRPr="00A9773D">
        <w:rPr>
          <w:rFonts w:ascii="Arial" w:eastAsia="Arial" w:hAnsi="Arial" w:cs="Arial"/>
          <w:color w:val="212529"/>
          <w:sz w:val="28"/>
          <w:szCs w:val="28"/>
        </w:rPr>
        <w:t>ristwatches</w:t>
      </w:r>
      <w:r w:rsidR="00D14261" w:rsidRPr="00A9773D">
        <w:rPr>
          <w:rFonts w:ascii="Arial" w:eastAsia="Arial" w:hAnsi="Arial" w:cs="Arial"/>
          <w:color w:val="212529"/>
          <w:sz w:val="28"/>
          <w:szCs w:val="28"/>
        </w:rPr>
        <w:t>, s</w:t>
      </w:r>
      <w:r w:rsidR="00921EA6" w:rsidRPr="00A9773D">
        <w:rPr>
          <w:rFonts w:ascii="Arial" w:eastAsia="Arial" w:hAnsi="Arial" w:cs="Arial"/>
          <w:color w:val="212529"/>
          <w:sz w:val="28"/>
          <w:szCs w:val="28"/>
        </w:rPr>
        <w:t xml:space="preserve">mart watches </w:t>
      </w:r>
      <w:r w:rsidR="00D14261" w:rsidRPr="00A9773D">
        <w:rPr>
          <w:rFonts w:ascii="Arial" w:eastAsia="Arial" w:hAnsi="Arial" w:cs="Arial"/>
          <w:color w:val="212529"/>
          <w:sz w:val="28"/>
          <w:szCs w:val="28"/>
        </w:rPr>
        <w:t>or</w:t>
      </w:r>
      <w:r w:rsidR="00921EA6" w:rsidRPr="00A9773D">
        <w:rPr>
          <w:rFonts w:ascii="Arial" w:eastAsia="Arial" w:hAnsi="Arial" w:cs="Arial"/>
          <w:color w:val="212529"/>
          <w:sz w:val="28"/>
          <w:szCs w:val="28"/>
        </w:rPr>
        <w:t xml:space="preserve"> fitness monitors permitted</w:t>
      </w:r>
      <w:r w:rsidR="00D14261" w:rsidRPr="00A9773D">
        <w:rPr>
          <w:rFonts w:ascii="Arial" w:eastAsia="Arial" w:hAnsi="Arial" w:cs="Arial"/>
          <w:color w:val="212529"/>
          <w:sz w:val="28"/>
          <w:szCs w:val="28"/>
        </w:rPr>
        <w:t>.</w:t>
      </w:r>
    </w:p>
    <w:p w14:paraId="5D0EC00C" w14:textId="0F15FDC3" w:rsidR="00B15067" w:rsidRPr="00EC00FC" w:rsidRDefault="00921EA6" w:rsidP="028C82F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Arial" w:hAnsi="Arial" w:cs="Arial"/>
          <w:b/>
          <w:bCs/>
          <w:color w:val="212529"/>
          <w:sz w:val="28"/>
          <w:szCs w:val="28"/>
          <w:u w:val="single"/>
        </w:rPr>
      </w:pPr>
      <w:r w:rsidRPr="00A9773D">
        <w:rPr>
          <w:rFonts w:ascii="Arial" w:eastAsia="Arial" w:hAnsi="Arial" w:cs="Arial"/>
          <w:color w:val="212529"/>
          <w:sz w:val="28"/>
          <w:szCs w:val="28"/>
        </w:rPr>
        <w:t>N</w:t>
      </w:r>
      <w:r w:rsidR="005B274E" w:rsidRPr="00A9773D">
        <w:rPr>
          <w:rFonts w:ascii="Arial" w:eastAsia="Arial" w:hAnsi="Arial" w:cs="Arial"/>
          <w:color w:val="212529"/>
          <w:sz w:val="28"/>
          <w:szCs w:val="28"/>
        </w:rPr>
        <w:t>O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 food or beverages</w:t>
      </w:r>
      <w:r w:rsidR="00E87FCA" w:rsidRPr="00A9773D">
        <w:rPr>
          <w:rFonts w:ascii="Arial" w:eastAsia="Arial" w:hAnsi="Arial" w:cs="Arial"/>
          <w:color w:val="212529"/>
          <w:sz w:val="28"/>
          <w:szCs w:val="28"/>
        </w:rPr>
        <w:t>, no coffee cups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 permitted. </w:t>
      </w:r>
      <w:r w:rsidR="00210A6F" w:rsidRPr="00A9773D">
        <w:rPr>
          <w:rFonts w:ascii="Arial" w:eastAsia="Arial" w:hAnsi="Arial" w:cs="Arial"/>
          <w:color w:val="212529"/>
          <w:sz w:val="28"/>
          <w:szCs w:val="28"/>
        </w:rPr>
        <w:t xml:space="preserve"> </w:t>
      </w:r>
      <w:r w:rsidR="00210A6F" w:rsidRPr="00EC00FC">
        <w:rPr>
          <w:rFonts w:ascii="Arial" w:eastAsia="Arial" w:hAnsi="Arial" w:cs="Arial"/>
          <w:b/>
          <w:bCs/>
          <w:color w:val="212529"/>
          <w:sz w:val="28"/>
          <w:szCs w:val="28"/>
          <w:u w:val="single"/>
        </w:rPr>
        <w:t xml:space="preserve">ONLY </w:t>
      </w:r>
      <w:r w:rsidRPr="00EC00FC">
        <w:rPr>
          <w:rFonts w:ascii="Arial" w:eastAsia="Arial" w:hAnsi="Arial" w:cs="Arial"/>
          <w:b/>
          <w:bCs/>
          <w:color w:val="212529"/>
          <w:sz w:val="28"/>
          <w:szCs w:val="28"/>
          <w:u w:val="single"/>
        </w:rPr>
        <w:t>water in clear, label-free bottles only.</w:t>
      </w:r>
    </w:p>
    <w:p w14:paraId="24E6A5D0" w14:textId="6458EC5E" w:rsidR="00B15067" w:rsidRPr="00EC00FC" w:rsidRDefault="00921EA6" w:rsidP="0B39585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Students </w:t>
      </w:r>
      <w:r w:rsidR="00210A6F" w:rsidRPr="00A9773D">
        <w:rPr>
          <w:rFonts w:ascii="Arial" w:eastAsia="Arial" w:hAnsi="Arial" w:cs="Arial"/>
          <w:color w:val="212529"/>
          <w:sz w:val="28"/>
          <w:szCs w:val="28"/>
        </w:rPr>
        <w:t>are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 required</w:t>
      </w:r>
      <w:r w:rsidR="00210A6F" w:rsidRPr="00A9773D">
        <w:rPr>
          <w:rFonts w:ascii="Arial" w:eastAsia="Arial" w:hAnsi="Arial" w:cs="Arial"/>
          <w:color w:val="212529"/>
          <w:sz w:val="28"/>
          <w:szCs w:val="28"/>
        </w:rPr>
        <w:t xml:space="preserve"> to bring testing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 supplies such as pencils, erasers, and pens</w:t>
      </w:r>
      <w:r w:rsidR="00B15067" w:rsidRPr="00A9773D">
        <w:rPr>
          <w:rFonts w:ascii="Arial" w:eastAsia="Arial" w:hAnsi="Arial" w:cs="Arial"/>
          <w:color w:val="212529"/>
          <w:sz w:val="28"/>
          <w:szCs w:val="28"/>
        </w:rPr>
        <w:t xml:space="preserve">.  </w:t>
      </w:r>
    </w:p>
    <w:p w14:paraId="623ABE39" w14:textId="4CF257B3" w:rsidR="00B15067" w:rsidRPr="00EC00FC" w:rsidRDefault="413AB4F8" w:rsidP="00EC00F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Supply </w:t>
      </w:r>
      <w:r w:rsidR="00A9773D" w:rsidRPr="00A9773D">
        <w:rPr>
          <w:rFonts w:ascii="Arial" w:eastAsia="Arial" w:hAnsi="Arial" w:cs="Arial"/>
          <w:color w:val="212529"/>
          <w:sz w:val="28"/>
          <w:szCs w:val="28"/>
        </w:rPr>
        <w:t>of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 pencil </w:t>
      </w:r>
      <w:r w:rsidRPr="00A9773D">
        <w:rPr>
          <w:rFonts w:ascii="Arial" w:eastAsia="Arial" w:hAnsi="Arial" w:cs="Arial"/>
          <w:b/>
          <w:bCs/>
          <w:color w:val="212529"/>
          <w:sz w:val="28"/>
          <w:szCs w:val="28"/>
        </w:rPr>
        <w:t>cases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 and eye glass cases are </w:t>
      </w:r>
      <w:r w:rsidRPr="00EC00FC">
        <w:rPr>
          <w:rFonts w:ascii="Arial" w:eastAsia="Arial" w:hAnsi="Arial" w:cs="Arial"/>
          <w:b/>
          <w:bCs/>
          <w:color w:val="212529"/>
          <w:sz w:val="28"/>
          <w:szCs w:val="28"/>
        </w:rPr>
        <w:t>NOT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 permitted.</w:t>
      </w:r>
    </w:p>
    <w:p w14:paraId="2C6E28A5" w14:textId="104B974B" w:rsidR="00B15067" w:rsidRPr="00A9773D" w:rsidRDefault="00F52E75" w:rsidP="00A9773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212529"/>
          <w:sz w:val="28"/>
          <w:szCs w:val="28"/>
        </w:rPr>
      </w:pPr>
      <w:r w:rsidRPr="00A9773D">
        <w:rPr>
          <w:rFonts w:ascii="Arial" w:eastAsia="Arial" w:hAnsi="Arial" w:cs="Arial"/>
          <w:color w:val="212529"/>
          <w:sz w:val="28"/>
          <w:szCs w:val="28"/>
        </w:rPr>
        <w:t>Supplies</w:t>
      </w:r>
      <w:r w:rsidR="3482F1A8" w:rsidRPr="00A9773D">
        <w:rPr>
          <w:rFonts w:ascii="Arial" w:eastAsia="Arial" w:hAnsi="Arial" w:cs="Arial"/>
          <w:color w:val="212529"/>
          <w:sz w:val="28"/>
          <w:szCs w:val="28"/>
        </w:rPr>
        <w:t xml:space="preserve">, </w:t>
      </w:r>
      <w:r w:rsidR="00A9773D" w:rsidRPr="00A9773D">
        <w:rPr>
          <w:rFonts w:ascii="Arial" w:eastAsia="Arial" w:hAnsi="Arial" w:cs="Arial"/>
          <w:color w:val="212529"/>
          <w:sz w:val="28"/>
          <w:szCs w:val="28"/>
        </w:rPr>
        <w:t>pockets,</w:t>
      </w:r>
      <w:r w:rsidR="3482F1A8" w:rsidRPr="00A9773D">
        <w:rPr>
          <w:rFonts w:ascii="Arial" w:eastAsia="Arial" w:hAnsi="Arial" w:cs="Arial"/>
          <w:color w:val="212529"/>
          <w:sz w:val="28"/>
          <w:szCs w:val="28"/>
        </w:rPr>
        <w:t xml:space="preserve"> and footwear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 may be subject to Test Centre staff inspection.</w:t>
      </w:r>
      <w:r w:rsidR="00C5221D">
        <w:rPr>
          <w:rFonts w:ascii="Arial" w:eastAsia="Arial" w:hAnsi="Arial" w:cs="Arial"/>
          <w:color w:val="212529"/>
          <w:sz w:val="28"/>
          <w:szCs w:val="28"/>
        </w:rPr>
        <w:t xml:space="preserve"> </w:t>
      </w:r>
      <w:r w:rsidR="00921EA6" w:rsidRPr="00A9773D">
        <w:rPr>
          <w:rFonts w:ascii="Arial" w:eastAsia="Arial" w:hAnsi="Arial" w:cs="Arial"/>
          <w:color w:val="212529"/>
          <w:sz w:val="28"/>
          <w:szCs w:val="28"/>
        </w:rPr>
        <w:t>The Test Centre is a Scent-Reduced Zone. Please avoid the use of all scented products such as perfume and cologne.</w:t>
      </w:r>
    </w:p>
    <w:p w14:paraId="458C51AE" w14:textId="30126885" w:rsidR="00BF0752" w:rsidRPr="00A9773D" w:rsidRDefault="00BF0752" w:rsidP="002E5CD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212529"/>
          <w:sz w:val="28"/>
          <w:szCs w:val="28"/>
        </w:rPr>
      </w:pPr>
      <w:r w:rsidRPr="00A9773D">
        <w:rPr>
          <w:rFonts w:ascii="Arial" w:eastAsia="Arial" w:hAnsi="Arial" w:cs="Arial"/>
          <w:color w:val="212529"/>
          <w:sz w:val="28"/>
          <w:szCs w:val="28"/>
        </w:rPr>
        <w:t>Students may be permitted bathroom breaks during the test. Breaks will be monitored and reported to faculty.</w:t>
      </w:r>
    </w:p>
    <w:p w14:paraId="4CE4CFDD" w14:textId="66E955A4" w:rsidR="00455986" w:rsidRPr="00EC00FC" w:rsidRDefault="00921EA6" w:rsidP="00796D2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9773D">
        <w:rPr>
          <w:rFonts w:ascii="Arial" w:eastAsia="Arial" w:hAnsi="Arial" w:cs="Arial"/>
          <w:color w:val="212529"/>
          <w:sz w:val="28"/>
          <w:szCs w:val="28"/>
        </w:rPr>
        <w:t>In case of emergency (fire alarm, lockdown) or inclement weather alerts, students are to follow instructions of the Test Centre staff.</w:t>
      </w:r>
    </w:p>
    <w:p w14:paraId="7C05E2E4" w14:textId="42AE511F" w:rsidR="00796D2F" w:rsidRPr="00A9773D" w:rsidRDefault="00796D2F" w:rsidP="00796D2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212529"/>
          <w:sz w:val="28"/>
          <w:szCs w:val="28"/>
        </w:rPr>
      </w:pPr>
      <w:r w:rsidRPr="00A9773D">
        <w:rPr>
          <w:rFonts w:ascii="Arial" w:eastAsia="Arial" w:hAnsi="Arial" w:cs="Arial"/>
          <w:color w:val="212529"/>
          <w:sz w:val="28"/>
          <w:szCs w:val="28"/>
        </w:rPr>
        <w:t>All violations of the rules of the Test Centre will be reported</w:t>
      </w:r>
      <w:r w:rsidR="00A9773D" w:rsidRPr="00A9773D">
        <w:rPr>
          <w:rFonts w:ascii="Arial" w:eastAsia="Arial" w:hAnsi="Arial" w:cs="Arial"/>
          <w:color w:val="212529"/>
          <w:sz w:val="28"/>
          <w:szCs w:val="28"/>
        </w:rPr>
        <w:t xml:space="preserve"> 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>to</w:t>
      </w:r>
      <w:r w:rsidR="00A9773D" w:rsidRPr="00A9773D">
        <w:rPr>
          <w:rFonts w:ascii="Arial" w:eastAsia="Arial" w:hAnsi="Arial" w:cs="Arial"/>
          <w:color w:val="212529"/>
          <w:sz w:val="28"/>
          <w:szCs w:val="28"/>
        </w:rPr>
        <w:t xml:space="preserve"> the Administration</w:t>
      </w:r>
      <w:r w:rsidRPr="00A9773D">
        <w:rPr>
          <w:rFonts w:ascii="Arial" w:eastAsia="Arial" w:hAnsi="Arial" w:cs="Arial"/>
          <w:color w:val="212529"/>
          <w:sz w:val="28"/>
          <w:szCs w:val="28"/>
        </w:rPr>
        <w:t xml:space="preserve"> and faculty and will be subject to sanction</w:t>
      </w:r>
      <w:r w:rsidR="00653967" w:rsidRPr="00A9773D">
        <w:rPr>
          <w:rFonts w:ascii="Arial" w:eastAsia="Arial" w:hAnsi="Arial" w:cs="Arial"/>
          <w:color w:val="212529"/>
          <w:sz w:val="28"/>
          <w:szCs w:val="28"/>
        </w:rPr>
        <w:t>.</w:t>
      </w:r>
    </w:p>
    <w:p w14:paraId="67C8039C" w14:textId="0DEBF244" w:rsidR="00653967" w:rsidRPr="00A9773D" w:rsidRDefault="00653967" w:rsidP="53E6ADB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212529"/>
          <w:sz w:val="28"/>
          <w:szCs w:val="28"/>
        </w:rPr>
      </w:pPr>
      <w:r w:rsidRPr="00A9773D">
        <w:rPr>
          <w:rFonts w:ascii="Arial" w:eastAsia="Arial" w:hAnsi="Arial" w:cs="Arial"/>
          <w:color w:val="212529"/>
          <w:sz w:val="28"/>
          <w:szCs w:val="28"/>
        </w:rPr>
        <w:tab/>
      </w:r>
      <w:r w:rsidRPr="00A9773D">
        <w:rPr>
          <w:rFonts w:ascii="Arial" w:eastAsia="Arial" w:hAnsi="Arial" w:cs="Arial"/>
          <w:color w:val="212529"/>
          <w:sz w:val="28"/>
          <w:szCs w:val="28"/>
        </w:rPr>
        <w:tab/>
      </w:r>
      <w:r w:rsidRPr="00A9773D">
        <w:rPr>
          <w:rFonts w:ascii="Arial" w:eastAsia="Arial" w:hAnsi="Arial" w:cs="Arial"/>
          <w:color w:val="212529"/>
          <w:sz w:val="28"/>
          <w:szCs w:val="28"/>
        </w:rPr>
        <w:tab/>
      </w:r>
      <w:r w:rsidRPr="00A9773D">
        <w:rPr>
          <w:rFonts w:ascii="Arial" w:eastAsia="Arial" w:hAnsi="Arial" w:cs="Arial"/>
          <w:color w:val="212529"/>
          <w:sz w:val="28"/>
          <w:szCs w:val="28"/>
        </w:rPr>
        <w:tab/>
      </w:r>
      <w:r w:rsidRPr="00A9773D">
        <w:rPr>
          <w:rFonts w:ascii="Arial" w:eastAsia="Arial" w:hAnsi="Arial" w:cs="Arial"/>
          <w:color w:val="212529"/>
          <w:sz w:val="28"/>
          <w:szCs w:val="28"/>
        </w:rPr>
        <w:tab/>
      </w:r>
      <w:r w:rsidRPr="00A9773D">
        <w:rPr>
          <w:rFonts w:ascii="Arial" w:eastAsia="Arial" w:hAnsi="Arial" w:cs="Arial"/>
          <w:color w:val="212529"/>
          <w:sz w:val="28"/>
          <w:szCs w:val="28"/>
        </w:rPr>
        <w:tab/>
        <w:t>SLC Test Centre Staff</w:t>
      </w:r>
    </w:p>
    <w:p w14:paraId="5E775FE0" w14:textId="7086FAC0" w:rsidR="00A9773D" w:rsidRPr="00EC00FC" w:rsidRDefault="00A9773D" w:rsidP="00EC00FC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Arial" w:hAnsi="Arial" w:cs="Arial"/>
          <w:sz w:val="18"/>
          <w:szCs w:val="18"/>
        </w:rPr>
      </w:pPr>
      <w:r w:rsidRPr="00EC00FC">
        <w:rPr>
          <w:rFonts w:ascii="Arial" w:eastAsia="Arial" w:hAnsi="Arial" w:cs="Arial"/>
          <w:color w:val="212529"/>
        </w:rPr>
        <w:t>Revised April 2023</w:t>
      </w:r>
    </w:p>
    <w:p w14:paraId="40A891C4" w14:textId="3CF761F5" w:rsidR="53E6ADBB" w:rsidRPr="00A9773D" w:rsidRDefault="53E6ADBB" w:rsidP="53E6ADBB">
      <w:pPr>
        <w:shd w:val="clear" w:color="auto" w:fill="FFFFFF" w:themeFill="background1"/>
        <w:spacing w:beforeAutospacing="1" w:afterAutospacing="1" w:line="240" w:lineRule="auto"/>
        <w:jc w:val="both"/>
        <w:rPr>
          <w:rFonts w:ascii="Arial" w:eastAsia="Arial" w:hAnsi="Arial" w:cs="Arial"/>
          <w:color w:val="212529"/>
          <w:sz w:val="28"/>
          <w:szCs w:val="28"/>
        </w:rPr>
      </w:pPr>
    </w:p>
    <w:sectPr w:rsidR="53E6ADBB" w:rsidRPr="00A9773D" w:rsidSect="00EC00FC">
      <w:pgSz w:w="12240" w:h="20160" w:code="5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1F0D"/>
    <w:multiLevelType w:val="multilevel"/>
    <w:tmpl w:val="FC0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D3FCB"/>
    <w:multiLevelType w:val="hybridMultilevel"/>
    <w:tmpl w:val="FA66AF2C"/>
    <w:lvl w:ilvl="0" w:tplc="A2B80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4F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82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E3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8E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424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83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0A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46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63EA3"/>
    <w:multiLevelType w:val="multilevel"/>
    <w:tmpl w:val="802A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CA17404"/>
    <w:multiLevelType w:val="multilevel"/>
    <w:tmpl w:val="FC0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5980034">
    <w:abstractNumId w:val="1"/>
  </w:num>
  <w:num w:numId="2" w16cid:durableId="1092162149">
    <w:abstractNumId w:val="3"/>
  </w:num>
  <w:num w:numId="3" w16cid:durableId="511723033">
    <w:abstractNumId w:val="2"/>
  </w:num>
  <w:num w:numId="4" w16cid:durableId="1578831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19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6"/>
    <w:rsid w:val="000263DA"/>
    <w:rsid w:val="000A7A12"/>
    <w:rsid w:val="000C6B37"/>
    <w:rsid w:val="000F5578"/>
    <w:rsid w:val="00210A6F"/>
    <w:rsid w:val="0024688F"/>
    <w:rsid w:val="002E5CDE"/>
    <w:rsid w:val="003D4EC2"/>
    <w:rsid w:val="00455986"/>
    <w:rsid w:val="0052125F"/>
    <w:rsid w:val="005B274E"/>
    <w:rsid w:val="00653967"/>
    <w:rsid w:val="00796D2F"/>
    <w:rsid w:val="007B2B15"/>
    <w:rsid w:val="00921EA6"/>
    <w:rsid w:val="00A54845"/>
    <w:rsid w:val="00A745B5"/>
    <w:rsid w:val="00A9773D"/>
    <w:rsid w:val="00AA39B7"/>
    <w:rsid w:val="00AB0D09"/>
    <w:rsid w:val="00AF3767"/>
    <w:rsid w:val="00AF6DCD"/>
    <w:rsid w:val="00B0266A"/>
    <w:rsid w:val="00B15067"/>
    <w:rsid w:val="00BF0752"/>
    <w:rsid w:val="00C3256A"/>
    <w:rsid w:val="00C46CCC"/>
    <w:rsid w:val="00C50374"/>
    <w:rsid w:val="00C5221D"/>
    <w:rsid w:val="00C56C5C"/>
    <w:rsid w:val="00CF157F"/>
    <w:rsid w:val="00D14261"/>
    <w:rsid w:val="00DA66C0"/>
    <w:rsid w:val="00E05008"/>
    <w:rsid w:val="00E31596"/>
    <w:rsid w:val="00E65BE8"/>
    <w:rsid w:val="00E87FCA"/>
    <w:rsid w:val="00EC00FC"/>
    <w:rsid w:val="00EF7338"/>
    <w:rsid w:val="00F52E75"/>
    <w:rsid w:val="00F94E44"/>
    <w:rsid w:val="00FA4179"/>
    <w:rsid w:val="0107C20C"/>
    <w:rsid w:val="028C82FC"/>
    <w:rsid w:val="04228FD8"/>
    <w:rsid w:val="075B5B40"/>
    <w:rsid w:val="0B36C847"/>
    <w:rsid w:val="0B395853"/>
    <w:rsid w:val="0BE6C33B"/>
    <w:rsid w:val="0F098928"/>
    <w:rsid w:val="100A396A"/>
    <w:rsid w:val="11A609CB"/>
    <w:rsid w:val="196B4BD6"/>
    <w:rsid w:val="1DCF0334"/>
    <w:rsid w:val="1E7AE7B4"/>
    <w:rsid w:val="21A25243"/>
    <w:rsid w:val="27610222"/>
    <w:rsid w:val="2BD5E8DD"/>
    <w:rsid w:val="30823683"/>
    <w:rsid w:val="30C06646"/>
    <w:rsid w:val="3482F1A8"/>
    <w:rsid w:val="349E601C"/>
    <w:rsid w:val="36151E1E"/>
    <w:rsid w:val="367CDE0C"/>
    <w:rsid w:val="36ABA82D"/>
    <w:rsid w:val="36C5181B"/>
    <w:rsid w:val="3ABFEB60"/>
    <w:rsid w:val="3C4555EB"/>
    <w:rsid w:val="3D0BB6B5"/>
    <w:rsid w:val="3F23B105"/>
    <w:rsid w:val="3F604BDA"/>
    <w:rsid w:val="3FA5263C"/>
    <w:rsid w:val="413AB4F8"/>
    <w:rsid w:val="4140F69D"/>
    <w:rsid w:val="42B1D4E8"/>
    <w:rsid w:val="4B090403"/>
    <w:rsid w:val="4E970652"/>
    <w:rsid w:val="524ADD5A"/>
    <w:rsid w:val="53E6ADBB"/>
    <w:rsid w:val="5BD89743"/>
    <w:rsid w:val="5C5DA021"/>
    <w:rsid w:val="5D8A460F"/>
    <w:rsid w:val="5EFE6E4C"/>
    <w:rsid w:val="6662267F"/>
    <w:rsid w:val="669FA286"/>
    <w:rsid w:val="6D6786DE"/>
    <w:rsid w:val="6F1C7F9C"/>
    <w:rsid w:val="7254205E"/>
    <w:rsid w:val="757298C3"/>
    <w:rsid w:val="76E78323"/>
    <w:rsid w:val="7B0EDB8C"/>
    <w:rsid w:val="7DCD5A4C"/>
    <w:rsid w:val="7E73F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0CA7"/>
  <w15:chartTrackingRefBased/>
  <w15:docId w15:val="{F40A5BF0-FC49-4D4B-A7BB-58BC908D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EA6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E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2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EA6"/>
    <w:rPr>
      <w:kern w:val="0"/>
      <w:sz w:val="2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EF7338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B37551DFA2C44AB241C41CFA0FCED" ma:contentTypeVersion="16" ma:contentTypeDescription="Create a new document." ma:contentTypeScope="" ma:versionID="844dee375aab9746c004be8dc3d801f1">
  <xsd:schema xmlns:xsd="http://www.w3.org/2001/XMLSchema" xmlns:xs="http://www.w3.org/2001/XMLSchema" xmlns:p="http://schemas.microsoft.com/office/2006/metadata/properties" xmlns:ns2="3c85108b-6477-46c8-8bc9-82a5d1b53dab" xmlns:ns3="17a5d494-ec73-4fb0-82e6-9f48c7183fbf" targetNamespace="http://schemas.microsoft.com/office/2006/metadata/properties" ma:root="true" ma:fieldsID="5d94fe64f7d8b58691536e351d1b880e" ns2:_="" ns3:_="">
    <xsd:import namespace="3c85108b-6477-46c8-8bc9-82a5d1b53dab"/>
    <xsd:import namespace="17a5d494-ec73-4fb0-82e6-9f48c7183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08b-6477-46c8-8bc9-82a5d1b53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c38a62-f796-4457-a0d4-626ec7e5f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5d494-ec73-4fb0-82e6-9f48c7183fb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23eb733-7f92-4529-8ea5-3ee11afbae6c}" ma:internalName="TaxCatchAll" ma:showField="CatchAllData" ma:web="17a5d494-ec73-4fb0-82e6-9f48c7183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5108b-6477-46c8-8bc9-82a5d1b53dab">
      <Terms xmlns="http://schemas.microsoft.com/office/infopath/2007/PartnerControls"/>
    </lcf76f155ced4ddcb4097134ff3c332f>
    <TaxCatchAll xmlns="17a5d494-ec73-4fb0-82e6-9f48c7183fbf" xsi:nil="true"/>
  </documentManagement>
</p:properties>
</file>

<file path=customXml/itemProps1.xml><?xml version="1.0" encoding="utf-8"?>
<ds:datastoreItem xmlns:ds="http://schemas.openxmlformats.org/officeDocument/2006/customXml" ds:itemID="{444BCA64-F4F7-4034-8E10-51843B329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5108b-6477-46c8-8bc9-82a5d1b53dab"/>
    <ds:schemaRef ds:uri="17a5d494-ec73-4fb0-82e6-9f48c7183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D0A15-437A-4047-8E23-A3900CA65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FE520-C60C-4E0A-BB4D-BDF709C4D7B2}">
  <ds:schemaRefs>
    <ds:schemaRef ds:uri="17a5d494-ec73-4fb0-82e6-9f48c7183fbf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c85108b-6477-46c8-8bc9-82a5d1b53da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Hollee Harris</dc:creator>
  <cp:keywords/>
  <dc:description/>
  <cp:lastModifiedBy>Hollee Harris</cp:lastModifiedBy>
  <cp:revision>2</cp:revision>
  <dcterms:created xsi:type="dcterms:W3CDTF">2023-04-14T13:29:00Z</dcterms:created>
  <dcterms:modified xsi:type="dcterms:W3CDTF">2023-04-14T13:29:00Z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0x0101007AAB37551DFA2C44AB241C41CFA0FCED</vt:lpwstr>
  </property>
  <property fmtid="{D5CDD505-2E9C-101B-9397-08002B2CF9AE}" pid="3" name="MediaServiceImageTags">
    <vt:lpwstr/>
  </property>
</Properties>
</file>